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0544E9">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2022/2023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0544E9">
                        <w:pPr>
                          <w:rPr>
                            <w:rFonts w:ascii="Arial" w:eastAsia="Times New Roman" w:hAnsi="Arial" w:cs="Arial"/>
                            <w:sz w:val="21"/>
                            <w:szCs w:val="21"/>
                          </w:rPr>
                        </w:pPr>
                      </w:p>
                    </w:tc>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sz w:val="21"/>
                            <w:szCs w:val="21"/>
                          </w:rPr>
                          <w:t xml:space="preserve">SP001785/2023 </w:t>
                        </w:r>
                      </w:p>
                    </w:tc>
                  </w:tr>
                  <w:tr w:rsidR="00000000">
                    <w:trPr>
                      <w:tblCellSpacing w:w="0" w:type="dxa"/>
                    </w:trPr>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0544E9">
                        <w:pPr>
                          <w:rPr>
                            <w:rFonts w:ascii="Arial" w:eastAsia="Times New Roman" w:hAnsi="Arial" w:cs="Arial"/>
                            <w:sz w:val="21"/>
                            <w:szCs w:val="21"/>
                          </w:rPr>
                        </w:pPr>
                      </w:p>
                    </w:tc>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sz w:val="21"/>
                            <w:szCs w:val="21"/>
                          </w:rPr>
                          <w:t xml:space="preserve">27/02/2023 </w:t>
                        </w:r>
                      </w:p>
                    </w:tc>
                  </w:tr>
                  <w:tr w:rsidR="00000000">
                    <w:trPr>
                      <w:tblCellSpacing w:w="0" w:type="dxa"/>
                    </w:trPr>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0544E9">
                        <w:pPr>
                          <w:rPr>
                            <w:rFonts w:ascii="Arial" w:eastAsia="Times New Roman" w:hAnsi="Arial" w:cs="Arial"/>
                            <w:sz w:val="21"/>
                            <w:szCs w:val="21"/>
                          </w:rPr>
                        </w:pPr>
                      </w:p>
                    </w:tc>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sz w:val="21"/>
                            <w:szCs w:val="21"/>
                          </w:rPr>
                          <w:t xml:space="preserve">MR007845/2023 </w:t>
                        </w:r>
                      </w:p>
                    </w:tc>
                  </w:tr>
                  <w:tr w:rsidR="00000000">
                    <w:trPr>
                      <w:tblCellSpacing w:w="0" w:type="dxa"/>
                    </w:trPr>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0544E9">
                        <w:pPr>
                          <w:rPr>
                            <w:rFonts w:ascii="Arial" w:eastAsia="Times New Roman" w:hAnsi="Arial" w:cs="Arial"/>
                            <w:sz w:val="21"/>
                            <w:szCs w:val="21"/>
                          </w:rPr>
                        </w:pPr>
                      </w:p>
                    </w:tc>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sz w:val="21"/>
                            <w:szCs w:val="21"/>
                          </w:rPr>
                          <w:t xml:space="preserve">19964.103349/2023-37 </w:t>
                        </w:r>
                      </w:p>
                    </w:tc>
                  </w:tr>
                  <w:tr w:rsidR="00000000">
                    <w:trPr>
                      <w:tblCellSpacing w:w="0" w:type="dxa"/>
                    </w:trPr>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0544E9">
                        <w:pPr>
                          <w:rPr>
                            <w:rFonts w:ascii="Arial" w:eastAsia="Times New Roman" w:hAnsi="Arial" w:cs="Arial"/>
                            <w:sz w:val="21"/>
                            <w:szCs w:val="21"/>
                          </w:rPr>
                        </w:pPr>
                      </w:p>
                    </w:tc>
                    <w:tc>
                      <w:tcPr>
                        <w:tcW w:w="0" w:type="auto"/>
                        <w:vAlign w:val="center"/>
                        <w:hideMark/>
                      </w:tcPr>
                      <w:p w:rsidR="00000000" w:rsidRDefault="000544E9">
                        <w:pPr>
                          <w:rPr>
                            <w:rFonts w:ascii="Arial" w:eastAsia="Times New Roman" w:hAnsi="Arial" w:cs="Arial"/>
                            <w:sz w:val="21"/>
                            <w:szCs w:val="21"/>
                          </w:rPr>
                        </w:pPr>
                        <w:r>
                          <w:rPr>
                            <w:rFonts w:ascii="Arial" w:eastAsia="Times New Roman" w:hAnsi="Arial" w:cs="Arial"/>
                            <w:sz w:val="21"/>
                            <w:szCs w:val="21"/>
                          </w:rPr>
                          <w:t xml:space="preserve">18/02/2023 </w:t>
                        </w:r>
                      </w:p>
                    </w:tc>
                  </w:tr>
                </w:tbl>
                <w:p w:rsidR="00000000" w:rsidRDefault="000544E9">
                  <w:pPr>
                    <w:rPr>
                      <w:rFonts w:eastAsia="Times New Roman"/>
                    </w:rPr>
                  </w:pPr>
                </w:p>
                <w:p w:rsidR="00000000" w:rsidRDefault="000544E9">
                  <w:pPr>
                    <w:pStyle w:val="NormalWeb"/>
                  </w:pPr>
                  <w:r>
                    <w:rPr>
                      <w:b/>
                      <w:bCs/>
                    </w:rPr>
                    <w:t>Confira a autenticidade no endereço http://www3.mte.gov.br/sistemas/mediador/.</w:t>
                  </w:r>
                  <w:r>
                    <w:rPr>
                      <w:b/>
                      <w:bCs/>
                    </w:rPr>
                    <w:t xml:space="preserve"> </w:t>
                  </w:r>
                </w:p>
                <w:p w:rsidR="00000000" w:rsidRDefault="000544E9">
                  <w:pPr>
                    <w:rPr>
                      <w:rFonts w:eastAsia="Times New Roman"/>
                    </w:rPr>
                  </w:pPr>
                </w:p>
              </w:tc>
            </w:tr>
            <w:tr w:rsidR="00000000">
              <w:trPr>
                <w:tblCellSpacing w:w="0" w:type="dxa"/>
              </w:trPr>
              <w:tc>
                <w:tcPr>
                  <w:tcW w:w="0" w:type="auto"/>
                  <w:vAlign w:val="center"/>
                  <w:hideMark/>
                </w:tcPr>
                <w:p w:rsidR="00000000" w:rsidRDefault="000544E9">
                  <w:pPr>
                    <w:pStyle w:val="NormalWeb"/>
                    <w:rPr>
                      <w:rFonts w:ascii="Arial" w:hAnsi="Arial" w:cs="Arial"/>
                      <w:sz w:val="21"/>
                      <w:szCs w:val="21"/>
                    </w:rPr>
                  </w:pPr>
                  <w:r>
                    <w:rPr>
                      <w:rFonts w:ascii="Arial" w:hAnsi="Arial" w:cs="Arial"/>
                      <w:sz w:val="21"/>
                      <w:szCs w:val="21"/>
                    </w:rPr>
                    <w:t xml:space="preserve">SIND.EMPR.ENT.SIND.DE SA,SBC,SCS,DIAD.,MC,SUZ.,M,RP,, CNPJ n. 71.531.636/0001-08, neste ato representado(a) por seu Presidente, Sr(a). EVERALDO ALVES DOS SANTOS;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w:t>
                  </w:r>
                  <w:r>
                    <w:rPr>
                      <w:rFonts w:ascii="Arial" w:hAnsi="Arial" w:cs="Arial"/>
                      <w:sz w:val="21"/>
                      <w:szCs w:val="21"/>
                    </w:rPr>
                    <w:t xml:space="preserve">DICATO DOS SERVIDORES PUBL.MUNICIPAIS DE STO ANDRE, CNPJ n. 58.156.456/0001-25, neste ato representado(a) por seu Diretor, Sr(a). DURVAL LUDOVICO SILVA; </w:t>
                  </w:r>
                  <w:r>
                    <w:rPr>
                      <w:rFonts w:ascii="Arial" w:hAnsi="Arial" w:cs="Arial"/>
                      <w:sz w:val="21"/>
                      <w:szCs w:val="21"/>
                    </w:rPr>
                    <w:br/>
                    <w:t xml:space="preserve">  </w:t>
                  </w:r>
                  <w:r>
                    <w:rPr>
                      <w:rFonts w:ascii="Arial" w:hAnsi="Arial" w:cs="Arial"/>
                      <w:sz w:val="21"/>
                      <w:szCs w:val="21"/>
                    </w:rPr>
                    <w:br/>
                    <w:t>celebram o presente ACORDO COLETIVO DE TRABALHO, estipulando as condições de trabalho previstas nas</w:t>
                  </w:r>
                  <w:r>
                    <w:rPr>
                      <w:rFonts w:ascii="Arial" w:hAnsi="Arial" w:cs="Arial"/>
                      <w:sz w:val="21"/>
                      <w:szCs w:val="21"/>
                    </w:rPr>
                    <w:t xml:space="preserve">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do presente Acordo Coletivo de Trabalho no período de 01º de setembro de 2022 a 31 de agosto de 2023 e a data-base da categoria em 01º de setembro.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CLÁUSULA SE</w:t>
                  </w:r>
                  <w:r>
                    <w:rPr>
                      <w:rFonts w:ascii="Arial" w:hAnsi="Arial" w:cs="Arial"/>
                      <w:b/>
                      <w:bCs/>
                      <w:sz w:val="21"/>
                      <w:szCs w:val="21"/>
                    </w:rPr>
                    <w:t xml:space="preserv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Acordo Coletivo de Trabalho, aplicável no âmbito da(s) empresa(s) acordante(s), abrangerá a(s) categoria(s) </w:t>
                  </w:r>
                  <w:r>
                    <w:rPr>
                      <w:rFonts w:ascii="Arial" w:hAnsi="Arial" w:cs="Arial"/>
                      <w:b/>
                      <w:bCs/>
                      <w:sz w:val="21"/>
                      <w:szCs w:val="21"/>
                    </w:rPr>
                    <w:t>Empregados em entidades Sindicais exceto Empregados em Entidade Sindicais Patronais da Industria e em Associações C</w:t>
                  </w:r>
                  <w:r>
                    <w:rPr>
                      <w:rFonts w:ascii="Arial" w:hAnsi="Arial" w:cs="Arial"/>
                      <w:b/>
                      <w:bCs/>
                      <w:sz w:val="21"/>
                      <w:szCs w:val="21"/>
                    </w:rPr>
                    <w:t xml:space="preserve">ivis da Industria e Empregados em Entidade Sindicais do Comercio do Estado de São Paulo </w:t>
                  </w:r>
                  <w:r>
                    <w:rPr>
                      <w:rFonts w:ascii="Arial" w:hAnsi="Arial" w:cs="Arial"/>
                      <w:sz w:val="21"/>
                      <w:szCs w:val="21"/>
                    </w:rPr>
                    <w:t xml:space="preserve">, com abrangência territorial em </w:t>
                  </w:r>
                  <w:r>
                    <w:rPr>
                      <w:rFonts w:ascii="Arial" w:hAnsi="Arial" w:cs="Arial"/>
                      <w:b/>
                      <w:bCs/>
                      <w:sz w:val="21"/>
                      <w:szCs w:val="21"/>
                    </w:rPr>
                    <w:t>Santo André/SP</w:t>
                  </w:r>
                  <w:r>
                    <w:rPr>
                      <w:rFonts w:ascii="Arial" w:hAnsi="Arial" w:cs="Arial"/>
                      <w:sz w:val="21"/>
                      <w:szCs w:val="21"/>
                    </w:rPr>
                    <w:t>.</w:t>
                  </w:r>
                  <w:r>
                    <w:rPr>
                      <w:rFonts w:ascii="Arial" w:hAnsi="Arial" w:cs="Arial"/>
                      <w:sz w:val="21"/>
                      <w:szCs w:val="21"/>
                    </w:rPr>
                    <w:t xml:space="preserve"> </w:t>
                  </w: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O salário pré-existente,</w:t>
                  </w:r>
                  <w:r>
                    <w:rPr>
                      <w:rFonts w:ascii="Arial" w:hAnsi="Arial" w:cs="Arial"/>
                      <w:sz w:val="21"/>
                      <w:szCs w:val="21"/>
                    </w:rPr>
                    <w:t xml:space="preserve"> decorrente da fixação ocorrida nos autos do acordo coletivo anterior fica corrigido na data-base, mediante as correções estipuladas na cláusula quarta.</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lastRenderedPageBreak/>
                    <w:t xml:space="preserve">Piso mínimo da categoria R$ 1994,10 (hum mil novecentos e noventa </w:t>
                  </w:r>
                  <w:r>
                    <w:rPr>
                      <w:rFonts w:ascii="Arial" w:hAnsi="Arial" w:cs="Arial"/>
                      <w:sz w:val="21"/>
                      <w:szCs w:val="21"/>
                    </w:rPr>
                    <w:t>e quatro reais e dez centavos) já incorporado no salário a gratificação de R$ 100,00(cem reais).</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QUINTA - CORREÇÃO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Os salários e as demais vantagens pessoais devem ser corrigidos, pelo índice de </w:t>
                  </w:r>
                  <w:r>
                    <w:rPr>
                      <w:rStyle w:val="Forte"/>
                      <w:rFonts w:ascii="Arial" w:hAnsi="Arial" w:cs="Arial"/>
                      <w:sz w:val="21"/>
                      <w:szCs w:val="21"/>
                    </w:rPr>
                    <w:t>11,92%</w:t>
                  </w:r>
                  <w:r>
                    <w:rPr>
                      <w:rFonts w:ascii="Arial" w:hAnsi="Arial" w:cs="Arial"/>
                      <w:sz w:val="21"/>
                      <w:szCs w:val="21"/>
                    </w:rPr>
                    <w:t> (onze virgula noventa e dois por cento) do período compreendido entre primeiro de setembro de 2022 a trinta e um de agosto de 2023.</w:t>
                  </w:r>
                </w:p>
                <w:p w:rsidR="00000000" w:rsidRDefault="000544E9">
                  <w:pPr>
                    <w:pStyle w:val="NormalWeb"/>
                    <w:rPr>
                      <w:rFonts w:ascii="Arial" w:hAnsi="Arial" w:cs="Arial"/>
                      <w:sz w:val="21"/>
                      <w:szCs w:val="21"/>
                    </w:rPr>
                  </w:pPr>
                  <w:r>
                    <w:rPr>
                      <w:rFonts w:ascii="Arial" w:hAnsi="Arial" w:cs="Arial"/>
                      <w:sz w:val="21"/>
                      <w:szCs w:val="21"/>
                    </w:rPr>
                    <w:t>O empregador se compromete a incorporar R$ 100,00 (cem reais) de gratificação em todos salários a partir de 1º de set</w:t>
                  </w:r>
                  <w:r>
                    <w:rPr>
                      <w:rFonts w:ascii="Arial" w:hAnsi="Arial" w:cs="Arial"/>
                      <w:sz w:val="21"/>
                      <w:szCs w:val="21"/>
                    </w:rPr>
                    <w:t>embro de 2022.</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SEXTA - SALÁRIO ADMISSIONAL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Garantia ao empregado admitido para as funções de outro dispensado, sem justa causa de igual salário ao do empre</w:t>
                  </w:r>
                  <w:r>
                    <w:rPr>
                      <w:rFonts w:ascii="Arial" w:hAnsi="Arial" w:cs="Arial"/>
                      <w:sz w:val="21"/>
                      <w:szCs w:val="21"/>
                    </w:rPr>
                    <w:t>gado de menor salário na função, considerar vantagens pessoais.</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ADIANTAMENTO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É assegurado o fornecimento aos empregados da Entidade suscitada, adiantamento salarial no importe de 40% (quarenta por cento) do salário, a ser pa</w:t>
                  </w:r>
                  <w:r>
                    <w:rPr>
                      <w:rFonts w:ascii="Arial" w:hAnsi="Arial" w:cs="Arial"/>
                      <w:sz w:val="21"/>
                      <w:szCs w:val="21"/>
                    </w:rPr>
                    <w:t>go até o dia quinze de cada mês.</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OITAVA - SALÁRIO SUBSTITUTO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Pagamento ao substituto, do mesmo salário percebido pelo substituído, quando perdurar a substituiçã</w:t>
                  </w:r>
                  <w:r>
                    <w:rPr>
                      <w:rFonts w:ascii="Arial" w:hAnsi="Arial" w:cs="Arial"/>
                      <w:sz w:val="21"/>
                      <w:szCs w:val="21"/>
                    </w:rPr>
                    <w:t>o, sem consideração de vantagens pessoais.</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lastRenderedPageBreak/>
                    <w:br/>
                    <w:t xml:space="preserve">CLÁUSULA NONA - FALTA ABONADA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Será concedida, 01 (uma) falta abonada no dia do aniversário natalício do funcionário no ano.</w:t>
                  </w:r>
                </w:p>
                <w:p w:rsidR="00000000" w:rsidRDefault="000544E9">
                  <w:pPr>
                    <w:pStyle w:val="NormalWeb"/>
                    <w:rPr>
                      <w:rFonts w:ascii="Arial" w:hAnsi="Arial" w:cs="Arial"/>
                      <w:sz w:val="21"/>
                      <w:szCs w:val="21"/>
                    </w:rPr>
                  </w:pPr>
                  <w:r>
                    <w:rPr>
                      <w:rFonts w:ascii="Arial" w:hAnsi="Arial" w:cs="Arial"/>
                      <w:sz w:val="21"/>
                      <w:szCs w:val="21"/>
                    </w:rPr>
                    <w:t>Sem perca, considerado como dia de trabalho.</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w:t>
                  </w:r>
                  <w:r>
                    <w:rPr>
                      <w:rFonts w:ascii="Arial" w:eastAsia="Times New Roman" w:hAnsi="Arial" w:cs="Arial"/>
                      <w:b/>
                      <w:bCs/>
                      <w:sz w:val="21"/>
                      <w:szCs w:val="21"/>
                    </w:rPr>
                    <w:t xml:space="preserve">ÉCIMA - HORAS EXTRAS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A entidade empregadora pagará 50% (cinquenta por cento) sobre a horas normal e 100% (cem por cento) aos sábados e domingos</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DÉCIMA PRIMEIRA - ADICIONAL NOTURNO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Pagamento do adicional noturno, a part</w:t>
                  </w:r>
                  <w:r>
                    <w:rPr>
                      <w:rFonts w:ascii="Arial" w:hAnsi="Arial" w:cs="Arial"/>
                      <w:sz w:val="21"/>
                      <w:szCs w:val="21"/>
                    </w:rPr>
                    <w:t>ir das vinte e duas horas até as cinco horas da manhã, com acréscimo de 25% (vinte e cinco por cento).</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DÉCIMA SEGUNDA - VALE REFEIÇÃO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A entidade empregadora fornecerá gratuitamente o vale-refeição na quantidade de 25 po</w:t>
                  </w:r>
                  <w:r>
                    <w:rPr>
                      <w:rFonts w:ascii="Arial" w:hAnsi="Arial" w:cs="Arial"/>
                      <w:sz w:val="21"/>
                      <w:szCs w:val="21"/>
                    </w:rPr>
                    <w:t>r mês, no valor de </w:t>
                  </w:r>
                  <w:r>
                    <w:rPr>
                      <w:rStyle w:val="Forte"/>
                      <w:rFonts w:ascii="Arial" w:hAnsi="Arial" w:cs="Arial"/>
                      <w:sz w:val="21"/>
                      <w:szCs w:val="21"/>
                    </w:rPr>
                    <w:t>R$ 40,00</w:t>
                  </w:r>
                  <w:r>
                    <w:rPr>
                      <w:rFonts w:ascii="Arial" w:hAnsi="Arial" w:cs="Arial"/>
                      <w:sz w:val="21"/>
                      <w:szCs w:val="21"/>
                    </w:rPr>
                    <w:t> (quarenta reais), para os trabalhadores que cumpram jornada de 40 (quarenta) horas semanais. Inclusive no período de férias.</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DÉCIMA TERCEIRA - AUXILIO 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Serão fornecidas na forma prev</w:t>
                  </w:r>
                  <w:r>
                    <w:rPr>
                      <w:rFonts w:ascii="Arial" w:hAnsi="Arial" w:cs="Arial"/>
                      <w:sz w:val="21"/>
                      <w:szCs w:val="21"/>
                    </w:rPr>
                    <w:t>istas pela lei. Fornecidos em forma de pecúnio.</w:t>
                  </w:r>
                </w:p>
                <w:p w:rsidR="00000000" w:rsidRDefault="000544E9">
                  <w:pPr>
                    <w:pStyle w:val="NormalWeb"/>
                    <w:rPr>
                      <w:rFonts w:ascii="Arial" w:hAnsi="Arial" w:cs="Arial"/>
                      <w:sz w:val="21"/>
                      <w:szCs w:val="21"/>
                    </w:rPr>
                  </w:pPr>
                  <w:r>
                    <w:rPr>
                      <w:rStyle w:val="Forte"/>
                      <w:rFonts w:ascii="Arial" w:hAnsi="Arial" w:cs="Arial"/>
                      <w:sz w:val="21"/>
                      <w:szCs w:val="21"/>
                    </w:rPr>
                    <w:t>Parágrafo único: AUXÍLIO-TRANSPORTE </w:t>
                  </w:r>
                  <w:r>
                    <w:rPr>
                      <w:rFonts w:ascii="Arial" w:hAnsi="Arial" w:cs="Arial"/>
                      <w:sz w:val="21"/>
                      <w:szCs w:val="21"/>
                    </w:rPr>
                    <w:t>- Quando o funcionário estiver afastado do efetivo exercício de suas funções por motivo de acidente ou doença do trabalho ou por outro motivo considerado como sendo de forç</w:t>
                  </w:r>
                  <w:r>
                    <w:rPr>
                      <w:rFonts w:ascii="Arial" w:hAnsi="Arial" w:cs="Arial"/>
                      <w:sz w:val="21"/>
                      <w:szCs w:val="21"/>
                    </w:rPr>
                    <w:t>a maior pela Administração e necessitar utilizar transporte coletivo para indispensável locomoção, o fornecimento do benefício não será interrompido</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Auxílio Educação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DÉCIMA QUARTA - AUXILIO CURSOS/FACULDADES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 xml:space="preserve">Os funcionários desta entidade </w:t>
                  </w:r>
                  <w:r>
                    <w:rPr>
                      <w:rFonts w:ascii="Arial" w:hAnsi="Arial" w:cs="Arial"/>
                      <w:sz w:val="21"/>
                      <w:szCs w:val="21"/>
                    </w:rPr>
                    <w:t>sindical terá um desconto de 50% (cinquenta por cento) se estiver fazendo faculdades ou até mesmo em curso.</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DÉCIMA QUINTA - ASSISTÊNCIA MÉDICA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Obriga-se o empregador a manter convênio com entidades mé</w:t>
                  </w:r>
                  <w:r>
                    <w:rPr>
                      <w:rFonts w:ascii="Arial" w:hAnsi="Arial" w:cs="Arial"/>
                      <w:sz w:val="21"/>
                      <w:szCs w:val="21"/>
                    </w:rPr>
                    <w:t>dicas que proporcionem assistência médica hospitalar para o empregado e seus dependentes legais. Tal assistência será concedida durante o contrato de trabalho, inclusive nas férias e demais interrupções. Cabe ao empregador arcar com 75% (cinquenta por cent</w:t>
                  </w:r>
                  <w:r>
                    <w:rPr>
                      <w:rFonts w:ascii="Arial" w:hAnsi="Arial" w:cs="Arial"/>
                      <w:sz w:val="21"/>
                      <w:szCs w:val="21"/>
                    </w:rPr>
                    <w:t>o) do valor total do convênio (funcionário e dependentes legais), restando os outros 25% (cinquenta por cento) para serem descontados em folha de pagamento dos funcionários.</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ABONO PARA TRATAMENTO DE AIDS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Fica garantido ao empre</w:t>
                  </w:r>
                  <w:r>
                    <w:rPr>
                      <w:rFonts w:ascii="Arial" w:hAnsi="Arial" w:cs="Arial"/>
                      <w:sz w:val="21"/>
                      <w:szCs w:val="21"/>
                    </w:rPr>
                    <w:t>gado aidético a percepção de abono de 20% (vinte por cento) de seu salário nominal para auxílio no tratamento médico.</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Auxílio Doença/Invalidez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DÉCIMA SÉTIMA - COMPLEMENTAÇÃO DE AUXÍLIO DOENÇA E ACIDENTE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Complementação de auxíli</w:t>
                  </w:r>
                  <w:r>
                    <w:rPr>
                      <w:rFonts w:ascii="Arial" w:hAnsi="Arial" w:cs="Arial"/>
                      <w:sz w:val="21"/>
                      <w:szCs w:val="21"/>
                    </w:rPr>
                    <w:t>o doença e acidente de trabalho  pago pela instituição previdenciária até o limite da remuneração percebida pelo empregado na Entidade, nos primeiros 90 (noventa) dias de afastamento</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DÉCIMA OITAVA - DIÁRIA PARA VIAGENS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Qua</w:t>
                  </w:r>
                  <w:r>
                    <w:rPr>
                      <w:rFonts w:ascii="Arial" w:hAnsi="Arial" w:cs="Arial"/>
                      <w:sz w:val="21"/>
                      <w:szCs w:val="21"/>
                    </w:rPr>
                    <w:t xml:space="preserve">ndo o empregado da entidade empregadora  necessitar realizar viagens interestaduais à serviço, será pago a este diária correspondente a 10% (dez por cento) do salário normativo, independente do </w:t>
                  </w:r>
                  <w:r>
                    <w:rPr>
                      <w:rFonts w:ascii="Arial" w:hAnsi="Arial" w:cs="Arial"/>
                      <w:sz w:val="21"/>
                      <w:szCs w:val="21"/>
                    </w:rPr>
                    <w:lastRenderedPageBreak/>
                    <w:t>fornecimento de transporte, hospedagem e alimentação. Está exc</w:t>
                  </w:r>
                  <w:r>
                    <w:rPr>
                      <w:rFonts w:ascii="Arial" w:hAnsi="Arial" w:cs="Arial"/>
                      <w:sz w:val="21"/>
                      <w:szCs w:val="21"/>
                    </w:rPr>
                    <w:t>luído(a) das vantagens desta cláusula o trabalhador(a) que ocupe o cargo de administrador(a) da entidade empregadora.</w:t>
                  </w:r>
                </w:p>
                <w:p w:rsidR="00000000" w:rsidRDefault="000544E9">
                  <w:pPr>
                    <w:pStyle w:val="NormalWeb"/>
                    <w:rPr>
                      <w:rFonts w:ascii="Arial" w:hAnsi="Arial" w:cs="Arial"/>
                      <w:sz w:val="21"/>
                      <w:szCs w:val="21"/>
                    </w:rPr>
                  </w:pPr>
                  <w:r>
                    <w:rPr>
                      <w:rFonts w:ascii="Arial" w:hAnsi="Arial" w:cs="Arial"/>
                      <w:sz w:val="21"/>
                      <w:szCs w:val="21"/>
                    </w:rPr>
                    <w:t> </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NONA - FILHO EXCEPCIONAL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Fica garantido ao trabalhador com filho excepcional auxí</w:t>
                  </w:r>
                  <w:r>
                    <w:rPr>
                      <w:rFonts w:ascii="Arial" w:hAnsi="Arial" w:cs="Arial"/>
                      <w:sz w:val="21"/>
                      <w:szCs w:val="21"/>
                    </w:rPr>
                    <w:t>lio mensal de 20% (vinte por cento) do salário normativo, por filho, nessa condição</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VIGÉSIMA - ADMITIDOS APÓS DATA BASE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 xml:space="preserve">O empregador fica obrigado </w:t>
                  </w:r>
                  <w:r>
                    <w:rPr>
                      <w:sz w:val="21"/>
                      <w:szCs w:val="21"/>
                    </w:rPr>
                    <w:t>a repassar aos seus empregados admitidos após a data-base, obedecendo ao Plano de Salários e Carreira, o mesmo percentual aplicado aos antigos</w:t>
                  </w:r>
                  <w:r>
                    <w:rPr>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VIGÉSIMA PRIMEIRA - CARTA DE AVISO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Fornecimento de carta de aviso ao empr</w:t>
                  </w:r>
                  <w:r>
                    <w:rPr>
                      <w:rFonts w:ascii="Arial" w:hAnsi="Arial" w:cs="Arial"/>
                      <w:sz w:val="21"/>
                      <w:szCs w:val="21"/>
                    </w:rPr>
                    <w:t>egado demitido por justa causa, constando as razões do procedimento do empregador, sob pena de presunção de demissão imotivada</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CLÁUSULA VIGÉSIMA SEGUNDA - CONTRATO DE EXPERIÊ</w:t>
                  </w:r>
                  <w:r>
                    <w:rPr>
                      <w:rFonts w:ascii="Arial" w:eastAsia="Times New Roman" w:hAnsi="Arial" w:cs="Arial"/>
                      <w:b/>
                      <w:bCs/>
                      <w:sz w:val="21"/>
                      <w:szCs w:val="21"/>
                    </w:rPr>
                    <w:t xml:space="preserve">NCIA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O empregador só poderá firmar contrato de experiência pelo prazo máximo de 90 (noventa) dias</w:t>
                  </w:r>
                  <w:r>
                    <w:rPr>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VIGÉSIMA TERCEIRA - GESTANTE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0544E9">
                  <w:pPr>
                    <w:pStyle w:val="NormalWeb"/>
                    <w:rPr>
                      <w:rFonts w:ascii="Arial" w:hAnsi="Arial" w:cs="Arial"/>
                      <w:sz w:val="21"/>
                      <w:szCs w:val="21"/>
                    </w:rPr>
                  </w:pPr>
                  <w:r>
                    <w:rPr>
                      <w:rFonts w:ascii="Arial" w:hAnsi="Arial" w:cs="Arial"/>
                      <w:sz w:val="21"/>
                      <w:szCs w:val="21"/>
                    </w:rPr>
                    <w:t>Estabili</w:t>
                  </w:r>
                  <w:r>
                    <w:rPr>
                      <w:rFonts w:ascii="Arial" w:hAnsi="Arial" w:cs="Arial"/>
                      <w:sz w:val="21"/>
                      <w:szCs w:val="21"/>
                    </w:rPr>
                    <w:t>dade desde o início da gravidez até 60 (sessenta) dias após a licença compulsória que é de 180(cento e oitenta dias)e pagamento normal do salário integral, sendo reembolsado pela mesma assim que receber do INSS</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CLÁUSULA V</w:t>
                  </w:r>
                  <w:r>
                    <w:rPr>
                      <w:rFonts w:ascii="Arial" w:eastAsia="Times New Roman" w:hAnsi="Arial" w:cs="Arial"/>
                      <w:b/>
                      <w:bCs/>
                      <w:sz w:val="21"/>
                      <w:szCs w:val="21"/>
                    </w:rPr>
                    <w:t xml:space="preserve">IGÉSIMA QUARTA - ALISTAMENTO MILITAR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Estabilidade ao empregado em idade de prestação de serviço militar desde o alistamento até 60 (sessenta) dias após o desligamento ou dispensa do engajamento</w:t>
                  </w:r>
                  <w:r>
                    <w:rPr>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CLÁUS</w:t>
                  </w:r>
                  <w:r>
                    <w:rPr>
                      <w:rFonts w:ascii="Arial" w:eastAsia="Times New Roman" w:hAnsi="Arial" w:cs="Arial"/>
                      <w:b/>
                      <w:bCs/>
                      <w:sz w:val="21"/>
                      <w:szCs w:val="21"/>
                    </w:rPr>
                    <w:t xml:space="preserve">ULA VIGÉSIMA QUINTA - ESTABILIDADE POR AFASTAMENTO DE SAÚDE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Estabilidade de 60 (sessenta) dias após o retorno ao trabalho, ao afastado por motivos de saúde durante período superior a 20 (vinte) dias consecutivos</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CLÁUSULA</w:t>
                  </w:r>
                  <w:r>
                    <w:rPr>
                      <w:rFonts w:ascii="Arial" w:eastAsia="Times New Roman" w:hAnsi="Arial" w:cs="Arial"/>
                      <w:b/>
                      <w:bCs/>
                      <w:sz w:val="21"/>
                      <w:szCs w:val="21"/>
                    </w:rPr>
                    <w:t xml:space="preserve"> VIGÉSIMA SEXTA - VÉSPERA DE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Estabilidade no emprego aos empregados que estejam a dois anos da aposentadoria, de tal maneira que não possam ser despedidos, desde que contem com pelo menos três anos de serviço no emprego</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Outras estabilid</w:t>
                  </w:r>
                  <w:r>
                    <w:rPr>
                      <w:rFonts w:ascii="Arial" w:eastAsia="Times New Roman" w:hAnsi="Arial" w:cs="Arial"/>
                      <w:b/>
                      <w:bCs/>
                      <w:sz w:val="21"/>
                      <w:szCs w:val="21"/>
                    </w:rPr>
                    <w:t xml:space="preserve">ades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VIGÉSIMA SÉTIMA - ESTABILIDADE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Estabilidade no emprego de 30 (trinta) dias a contar da data de validade do presente acordo</w:t>
                  </w:r>
                  <w:r>
                    <w:rPr>
                      <w:rFonts w:ascii="Arial" w:hAnsi="Arial" w:cs="Arial"/>
                      <w:sz w:val="21"/>
                      <w:szCs w:val="21"/>
                    </w:rPr>
                    <w:t>.</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ESTABILIDADE NAS ELEIÇÕES SINDICAIS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lastRenderedPageBreak/>
                    <w:t>Concessão de estabilidade no emprego aos emp</w:t>
                  </w:r>
                  <w:r>
                    <w:rPr>
                      <w:rFonts w:ascii="Arial" w:hAnsi="Arial" w:cs="Arial"/>
                      <w:sz w:val="21"/>
                      <w:szCs w:val="21"/>
                    </w:rPr>
                    <w:t>regados da Entidade Suscitada no interregno de 30 (trinta) dias anteriores às eleições para renovação da respectiva diretoria da Entidade empregadora e 60 (Sessenta) dias após a posse do novo quadro diretivo</w:t>
                  </w:r>
                  <w:r>
                    <w:rPr>
                      <w:rFonts w:ascii="Arial" w:hAnsi="Arial" w:cs="Arial"/>
                      <w:sz w:val="21"/>
                      <w:szCs w:val="21"/>
                    </w:rPr>
                    <w:t>.</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NONA - ACIDENTE DE TRABALHO</w:t>
                  </w:r>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Estabilidade para a vítima de acidente de trabalho de 30 (trinta) dias após o prazo previsto no artigo 118 da lei nº8.213/91</w:t>
                  </w:r>
                  <w:r>
                    <w:rPr>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CLÁUSULA TRIGÉ</w:t>
                  </w:r>
                  <w:r>
                    <w:rPr>
                      <w:rFonts w:ascii="Arial" w:eastAsia="Times New Roman" w:hAnsi="Arial" w:cs="Arial"/>
                      <w:b/>
                      <w:bCs/>
                      <w:sz w:val="21"/>
                      <w:szCs w:val="21"/>
                    </w:rPr>
                    <w:t xml:space="preserve">SIMA - RECESSO DE FINAL DE ANO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Fica concedido aos trabalhadores (as) da Entidade empregadora, que cumpram jornada no horário entre sete às dezoito horas, de segunda à sexta, licença remunerada, no período compreendido entre o dia 22 de dezembro do ano 2</w:t>
                  </w:r>
                  <w:r>
                    <w:rPr>
                      <w:rFonts w:ascii="Arial" w:hAnsi="Arial" w:cs="Arial"/>
                      <w:sz w:val="21"/>
                      <w:szCs w:val="21"/>
                    </w:rPr>
                    <w:t>022 ao dia 02 de janeiro de 2023, retornando as atividades no dia 03 de Janeiro de 2021. Quanto aos trabalhadores em jornada especial 12x36, noturna, fica assegurada, além das duas folgas mensais já previstas neste acordo, mais duas folgas, perfazendo assi</w:t>
                  </w:r>
                  <w:r>
                    <w:rPr>
                      <w:rFonts w:ascii="Arial" w:hAnsi="Arial" w:cs="Arial"/>
                      <w:sz w:val="21"/>
                      <w:szCs w:val="21"/>
                    </w:rPr>
                    <w:t>m o total de quatro folgas durante o mês de dezembro/2022, em dias a serem acordados entre os funcionários e Representante Legal da entidade empregadora</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TRIGÉSIMA PRIMEIRA - JORNADA ESPECIAL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A jornada de trabalho dos v</w:t>
                  </w:r>
                  <w:r>
                    <w:rPr>
                      <w:rFonts w:ascii="Arial" w:hAnsi="Arial" w:cs="Arial"/>
                      <w:sz w:val="21"/>
                      <w:szCs w:val="21"/>
                    </w:rPr>
                    <w:t>igias noturnos da Entidade suscitada poderá ser de revezamento 12X36 (doze horas de trabalho seguidas e trinta e seis horas de descanso), com direito a duas folgas mensais</w:t>
                  </w:r>
                  <w:r>
                    <w:rPr>
                      <w:rFonts w:ascii="Arial" w:hAnsi="Arial" w:cs="Arial"/>
                      <w:sz w:val="21"/>
                      <w:szCs w:val="21"/>
                    </w:rPr>
                    <w:t>.</w:t>
                  </w:r>
                </w:p>
                <w:p w:rsidR="00000000" w:rsidRDefault="000544E9">
                  <w:pPr>
                    <w:pStyle w:val="NormalWeb"/>
                    <w:rPr>
                      <w:rFonts w:ascii="Arial" w:hAnsi="Arial" w:cs="Arial"/>
                      <w:sz w:val="21"/>
                      <w:szCs w:val="21"/>
                    </w:rPr>
                  </w:pPr>
                  <w:r>
                    <w:rPr>
                      <w:rFonts w:ascii="Arial" w:hAnsi="Arial" w:cs="Arial"/>
                      <w:sz w:val="21"/>
                      <w:szCs w:val="21"/>
                    </w:rPr>
                    <w:t> </w:t>
                  </w:r>
                </w:p>
                <w:p w:rsidR="00000000" w:rsidRDefault="000544E9">
                  <w:pPr>
                    <w:pStyle w:val="NormalWeb"/>
                    <w:rPr>
                      <w:rFonts w:ascii="Arial" w:hAnsi="Arial" w:cs="Arial"/>
                      <w:sz w:val="21"/>
                      <w:szCs w:val="21"/>
                    </w:rPr>
                  </w:pPr>
                  <w:r>
                    <w:rPr>
                      <w:rStyle w:val="Forte"/>
                      <w:rFonts w:ascii="Arial" w:hAnsi="Arial" w:cs="Arial"/>
                      <w:sz w:val="21"/>
                      <w:szCs w:val="21"/>
                    </w:rPr>
                    <w:t>Parágrafo único: JORNADA ESPECIAL </w:t>
                  </w:r>
                  <w:r>
                    <w:rPr>
                      <w:rFonts w:ascii="Arial" w:hAnsi="Arial" w:cs="Arial"/>
                      <w:sz w:val="21"/>
                      <w:szCs w:val="21"/>
                    </w:rPr>
                    <w:t xml:space="preserve">– </w:t>
                  </w:r>
                  <w:r>
                    <w:rPr>
                      <w:rFonts w:ascii="Arial" w:hAnsi="Arial" w:cs="Arial"/>
                      <w:sz w:val="21"/>
                      <w:szCs w:val="21"/>
                    </w:rPr>
                    <w:t>A jornada de trabalho dos vigias folguistas se dará conforme as folgas do vigia que faz 12x36, independentemente do dia da semana que cair.</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SEGUNDA -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lastRenderedPageBreak/>
                    <w:t>O empregado estudante terá abono de faltas para  prestação de exames esc</w:t>
                  </w:r>
                  <w:r>
                    <w:rPr>
                      <w:rFonts w:ascii="Arial" w:hAnsi="Arial" w:cs="Arial"/>
                      <w:sz w:val="21"/>
                      <w:szCs w:val="21"/>
                    </w:rPr>
                    <w:t>olares e vestibulares mediante prévia comunicação por escrito, desde que acompanhado de comprovação</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TRIGÉSIMA TERCEIRA - INERNAÇÃO DE FILHOS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Ao empregado fica garantido o abono de falta, no caso de interna</w:t>
                  </w:r>
                  <w:r>
                    <w:rPr>
                      <w:rFonts w:ascii="Arial" w:hAnsi="Arial" w:cs="Arial"/>
                      <w:sz w:val="21"/>
                      <w:szCs w:val="21"/>
                    </w:rPr>
                    <w:t>ção de filho(s), desde que comprovada a necessidade através de pedido médico. Em caso de visitas ao(s) filho internado, ficam abonadas as horas em questão</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Licença Maternidade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CLÁUSULA TRIGÉSIMA QUARTA - LICENÇA MATERNIDADE (ADOÇÃ</w:t>
                  </w:r>
                  <w:r>
                    <w:rPr>
                      <w:rFonts w:ascii="Arial" w:eastAsia="Times New Roman" w:hAnsi="Arial" w:cs="Arial"/>
                      <w:b/>
                      <w:bCs/>
                      <w:sz w:val="21"/>
                      <w:szCs w:val="21"/>
                    </w:rPr>
                    <w:t xml:space="preserve">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Fica concedida a licença maternidade pelo período de 180 (cento e oitenta) dias às funcionárias que vierem a adotar recém nascidos, tomando-se por analogia o princípio de que todos são iguais perante a lei (artigo 5º, I e artigo 227 6º da Constituiçã</w:t>
                  </w:r>
                  <w:r>
                    <w:rPr>
                      <w:rFonts w:ascii="Arial" w:hAnsi="Arial" w:cs="Arial"/>
                      <w:sz w:val="21"/>
                      <w:szCs w:val="21"/>
                    </w:rPr>
                    <w:t>o Federal)</w:t>
                  </w:r>
                  <w:r>
                    <w:rPr>
                      <w:rFonts w:ascii="Arial" w:hAnsi="Arial" w:cs="Arial"/>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Licença Aborto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TRIGÉSIMA QUINTA - LICENÇA EM CASO DE ABORTO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Fica garantido licença remunerada de 30 (trinta) dias à empregada que sofrer aborto, com estabilidade de 60 (sessenta) dias, a contar do seu retorno ao trabalho</w:t>
                  </w:r>
                  <w:r>
                    <w:rPr>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Sa</w:t>
                  </w:r>
                  <w:r>
                    <w:rPr>
                      <w:rFonts w:ascii="Arial" w:eastAsia="Times New Roman" w:hAnsi="Arial" w:cs="Arial"/>
                      <w:b/>
                      <w:bCs/>
                      <w:sz w:val="21"/>
                      <w:szCs w:val="21"/>
                    </w:rPr>
                    <w:t xml:space="preserve">úde e Segurança do Trabalhador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TRIGÉSIMA SEXTA - ACEITAÇÃO DE ATESTADOS MÉDICOS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Aceitação, pelos empregadores, de atentados médicos e odontológicos  fornecidos pelos serviços mé</w:t>
                  </w:r>
                  <w:r>
                    <w:rPr>
                      <w:rFonts w:ascii="Arial" w:hAnsi="Arial" w:cs="Arial"/>
                      <w:sz w:val="21"/>
                      <w:szCs w:val="21"/>
                    </w:rPr>
                    <w:t>dicos oficiais ou particulares, independente de o empregador possuir ambulatório próprio ou convênio</w:t>
                  </w:r>
                  <w:r>
                    <w:rPr>
                      <w:rFonts w:ascii="Arial" w:hAnsi="Arial" w:cs="Arial"/>
                      <w:sz w:val="21"/>
                      <w:szCs w:val="21"/>
                    </w:rPr>
                    <w:t>.</w:t>
                  </w:r>
                </w:p>
                <w:p w:rsidR="00000000" w:rsidRDefault="000544E9">
                  <w:pPr>
                    <w:pStyle w:val="NormalWeb"/>
                    <w:rPr>
                      <w:rFonts w:ascii="Arial" w:hAnsi="Arial" w:cs="Arial"/>
                      <w:sz w:val="21"/>
                      <w:szCs w:val="21"/>
                    </w:rPr>
                  </w:pPr>
                  <w:r>
                    <w:rPr>
                      <w:rFonts w:ascii="Arial" w:hAnsi="Arial" w:cs="Arial"/>
                      <w:sz w:val="21"/>
                      <w:szCs w:val="21"/>
                    </w:rPr>
                    <w:lastRenderedPageBreak/>
                    <w:t> </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ACEITAÇÃO DE ATESTADOS MÉDICOS DE ACOMPANHANTES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Aceitação de atestados médicos de acompanhante pela entidade empregador</w:t>
                  </w:r>
                  <w:r>
                    <w:rPr>
                      <w:sz w:val="21"/>
                      <w:szCs w:val="21"/>
                    </w:rPr>
                    <w:t>a quando o empregado for acompanhar ascendentes, descendentes, cônjuges e companheiro(a) para atendimento médico</w:t>
                  </w:r>
                  <w:r>
                    <w:rPr>
                      <w:sz w:val="21"/>
                      <w:szCs w:val="21"/>
                    </w:rPr>
                    <w:t>.</w:t>
                  </w:r>
                </w:p>
                <w:p w:rsidR="00000000" w:rsidRDefault="000544E9">
                  <w:pPr>
                    <w:pStyle w:val="NormalWeb"/>
                    <w:rPr>
                      <w:rFonts w:ascii="Arial" w:hAnsi="Arial" w:cs="Arial"/>
                      <w:sz w:val="21"/>
                      <w:szCs w:val="21"/>
                    </w:rPr>
                  </w:pPr>
                  <w:r>
                    <w:rPr>
                      <w:sz w:val="21"/>
                      <w:szCs w:val="21"/>
                    </w:rPr>
                    <w:t> </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Sindicalização (campanhas e contratação de sindicalizados)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TRIGÉSIMA OITAVA - MENSALIDADE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As</w:t>
                  </w:r>
                  <w:r>
                    <w:rPr>
                      <w:rFonts w:ascii="Arial" w:hAnsi="Arial" w:cs="Arial"/>
                      <w:sz w:val="21"/>
                      <w:szCs w:val="21"/>
                    </w:rPr>
                    <w:t xml:space="preserve"> mensalidades sindicais de 1% (um por cento) do salário nominal, devidas pelos trabalhadores ao sindicato, devem ser descontadas e recolhidas para a Entidade dos trabalhadores, ora acordante</w:t>
                  </w:r>
                  <w:r>
                    <w:rPr>
                      <w:rFonts w:ascii="Arial" w:hAnsi="Arial" w:cs="Arial"/>
                      <w:sz w:val="21"/>
                      <w:szCs w:val="21"/>
                    </w:rPr>
                    <w:t>.</w:t>
                  </w:r>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DIRIGENTE SINDICAIS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 xml:space="preserve">Concessão de </w:t>
                  </w:r>
                  <w:r>
                    <w:rPr>
                      <w:rFonts w:ascii="Arial" w:hAnsi="Arial" w:cs="Arial"/>
                      <w:sz w:val="21"/>
                      <w:szCs w:val="21"/>
                    </w:rPr>
                    <w:t xml:space="preserve">afastamento do dirigente sindical, com seus vencimentos sem descontos em até dez dias por ano desde que seja comunicado ao empregador 72 (setenta duas) horas antes por parte do empregador, arcando o mesmo.                  </w:t>
                  </w:r>
                  <w:r>
                    <w:rPr>
                      <w:rFonts w:ascii="Arial" w:hAnsi="Arial" w:cs="Arial"/>
                      <w:sz w:val="21"/>
                      <w:szCs w:val="21"/>
                    </w:rPr>
                    <w:t> </w:t>
                  </w:r>
                </w:p>
                <w:p w:rsidR="00000000" w:rsidRDefault="000544E9">
                  <w:pPr>
                    <w:pStyle w:val="NormalWeb"/>
                    <w:rPr>
                      <w:rFonts w:ascii="Arial" w:hAnsi="Arial" w:cs="Arial"/>
                      <w:sz w:val="21"/>
                      <w:szCs w:val="21"/>
                    </w:rPr>
                  </w:pPr>
                  <w:r>
                    <w:rPr>
                      <w:rFonts w:ascii="Arial" w:hAnsi="Arial" w:cs="Arial"/>
                      <w:sz w:val="21"/>
                      <w:szCs w:val="21"/>
                    </w:rPr>
                    <w:t>Esta cláusula garante aos dirig</w:t>
                  </w:r>
                  <w:r>
                    <w:rPr>
                      <w:rFonts w:ascii="Arial" w:hAnsi="Arial" w:cs="Arial"/>
                      <w:sz w:val="21"/>
                      <w:szCs w:val="21"/>
                    </w:rPr>
                    <w:t>entes sindicais uma grande extensão a estabilidade sindical legalmente prevista, pois prioriza o trabalho por eles realizado.</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Acesso a Informações da Empresa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QUADRAGÉSIMA - RELAÇÕES NOMINAIS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Fornecimento dos empregadores à Entidade suscita</w:t>
                  </w:r>
                  <w:r>
                    <w:rPr>
                      <w:rFonts w:ascii="Arial" w:hAnsi="Arial" w:cs="Arial"/>
                      <w:sz w:val="21"/>
                      <w:szCs w:val="21"/>
                    </w:rPr>
                    <w:t>nte, pela relação nominal dos empregados que tenham contribuído com qualquer tipo de imposto, taxa ou mensalidade ao Sindicato dos Empregados em Entidades Sindicais de Santo André, SBC, SCS, Diadema, Mogi das Cruzes, Suzano, Mauá, e Rio Grande da Serr</w:t>
                  </w:r>
                  <w:r>
                    <w:rPr>
                      <w:rFonts w:ascii="Arial" w:hAnsi="Arial" w:cs="Arial"/>
                      <w:sz w:val="21"/>
                      <w:szCs w:val="21"/>
                    </w:rPr>
                    <w:t>a</w:t>
                  </w:r>
                </w:p>
                <w:p w:rsidR="00000000" w:rsidRDefault="000544E9">
                  <w:pPr>
                    <w:pStyle w:val="NormalWeb"/>
                    <w:rPr>
                      <w:rFonts w:ascii="Arial" w:hAnsi="Arial" w:cs="Arial"/>
                      <w:sz w:val="21"/>
                      <w:szCs w:val="21"/>
                    </w:rPr>
                  </w:pPr>
                  <w:r>
                    <w:rPr>
                      <w:rFonts w:ascii="Arial" w:hAnsi="Arial" w:cs="Arial"/>
                      <w:sz w:val="21"/>
                      <w:szCs w:val="21"/>
                    </w:rPr>
                    <w:t> </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Regras para a Negociação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QUADRAGÉSIMA PRIMEIRA - PROTOCOLO DE INTENÇÕES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As partes se comprometem a observar os dispositivos ora convencionados buscando sempre através do diálogo, a solução para os problemas eventualmen</w:t>
                  </w:r>
                  <w:r>
                    <w:rPr>
                      <w:sz w:val="21"/>
                      <w:szCs w:val="21"/>
                    </w:rPr>
                    <w:t>te surgidos</w:t>
                  </w:r>
                  <w:r>
                    <w:rPr>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QUADRAGÉSIMA SEGUNDA - PRORROGAÇÃO, REVISÃO, DENÚNCIA OU REVOGAÇÃO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sz w:val="21"/>
                      <w:szCs w:val="21"/>
                    </w:rPr>
                    <w:t>O processo de prorrogação, revisão, denúncia ou revogação total ou parcial deste acordo coletivo de trabalho ficará subordina</w:t>
                  </w:r>
                  <w:r>
                    <w:rPr>
                      <w:sz w:val="21"/>
                      <w:szCs w:val="21"/>
                    </w:rPr>
                    <w:t>do às regras dispostas no artigo 615 da CLT</w:t>
                  </w:r>
                  <w:r>
                    <w:rPr>
                      <w:sz w:val="21"/>
                      <w:szCs w:val="21"/>
                    </w:rPr>
                    <w:t>.</w:t>
                  </w:r>
                </w:p>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0544E9">
                  <w:pPr>
                    <w:rPr>
                      <w:rFonts w:ascii="Arial" w:eastAsia="Times New Roman" w:hAnsi="Arial" w:cs="Arial"/>
                      <w:sz w:val="21"/>
                      <w:szCs w:val="21"/>
                    </w:rPr>
                  </w:pPr>
                  <w:r>
                    <w:rPr>
                      <w:rFonts w:ascii="Arial" w:eastAsia="Times New Roman" w:hAnsi="Arial" w:cs="Arial"/>
                      <w:b/>
                      <w:bCs/>
                      <w:sz w:val="21"/>
                      <w:szCs w:val="21"/>
                    </w:rPr>
                    <w:br/>
                    <w:t xml:space="preserve">CLÁUSULA QUADRAGÉSIMA TERCEIRA - COMPETÊNCIA </w:t>
                  </w:r>
                  <w:r>
                    <w:rPr>
                      <w:rFonts w:ascii="Arial" w:eastAsia="Times New Roman" w:hAnsi="Arial" w:cs="Arial"/>
                      <w:b/>
                      <w:bCs/>
                      <w:sz w:val="21"/>
                      <w:szCs w:val="21"/>
                    </w:rPr>
                    <w:br/>
                  </w:r>
                  <w:r>
                    <w:rPr>
                      <w:rFonts w:ascii="Arial" w:eastAsia="Times New Roman" w:hAnsi="Arial" w:cs="Arial"/>
                      <w:sz w:val="21"/>
                      <w:szCs w:val="21"/>
                    </w:rPr>
                    <w:br/>
                  </w:r>
                </w:p>
                <w:p w:rsidR="00000000" w:rsidRDefault="000544E9">
                  <w:pPr>
                    <w:pStyle w:val="NormalWeb"/>
                    <w:rPr>
                      <w:rFonts w:ascii="Arial" w:hAnsi="Arial" w:cs="Arial"/>
                      <w:sz w:val="21"/>
                      <w:szCs w:val="21"/>
                    </w:rPr>
                  </w:pPr>
                  <w:r>
                    <w:rPr>
                      <w:rFonts w:ascii="Arial" w:hAnsi="Arial" w:cs="Arial"/>
                      <w:sz w:val="21"/>
                      <w:szCs w:val="21"/>
                    </w:rPr>
                    <w:t>Consoante exige o artigo 613, I 5º da CLT, que fica designada a competência da Justiça do Trabalho para dirimir quaisquer divergê</w:t>
                  </w:r>
                  <w:r>
                    <w:rPr>
                      <w:rFonts w:ascii="Arial" w:hAnsi="Arial" w:cs="Arial"/>
                      <w:sz w:val="21"/>
                      <w:szCs w:val="21"/>
                    </w:rPr>
                    <w:t>ncias na aplicação das normas do presente acordo coletivo de trabalho.</w:t>
                  </w:r>
                </w:p>
                <w:p w:rsidR="00000000" w:rsidRDefault="000544E9">
                  <w:pPr>
                    <w:pStyle w:val="NormalWeb"/>
                    <w:rPr>
                      <w:rFonts w:ascii="Arial" w:hAnsi="Arial" w:cs="Arial"/>
                      <w:sz w:val="21"/>
                      <w:szCs w:val="21"/>
                    </w:rPr>
                  </w:pPr>
                  <w:r>
                    <w:rPr>
                      <w:rFonts w:ascii="Arial" w:hAnsi="Arial" w:cs="Arial"/>
                      <w:sz w:val="21"/>
                      <w:szCs w:val="21"/>
                    </w:rPr>
                    <w:t> </w:t>
                  </w:r>
                </w:p>
                <w:p w:rsidR="00000000" w:rsidRDefault="000544E9">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7288"/>
                  </w:tblGrid>
                  <w:tr w:rsidR="00000000">
                    <w:trPr>
                      <w:tblCellSpacing w:w="0" w:type="dxa"/>
                      <w:jc w:val="center"/>
                    </w:trPr>
                    <w:tc>
                      <w:tcPr>
                        <w:tcW w:w="0" w:type="auto"/>
                        <w:vAlign w:val="center"/>
                        <w:hideMark/>
                      </w:tcPr>
                      <w:p w:rsidR="00000000" w:rsidRDefault="000544E9">
                        <w:pPr>
                          <w:jc w:val="center"/>
                          <w:rPr>
                            <w:rFonts w:eastAsia="Times New Roman"/>
                          </w:rPr>
                        </w:pPr>
                        <w:r>
                          <w:rPr>
                            <w:rFonts w:eastAsia="Times New Roman"/>
                          </w:rPr>
                          <w:br/>
                        </w:r>
                        <w:r>
                          <w:rPr>
                            <w:rFonts w:eastAsia="Times New Roman"/>
                          </w:rPr>
                          <w:br/>
                        </w:r>
                        <w:r>
                          <w:rPr>
                            <w:rFonts w:eastAsia="Times New Roman"/>
                          </w:rPr>
                          <w:t xml:space="preserve">EVERALDO ALVES DOS SANTOS </w:t>
                        </w:r>
                        <w:r>
                          <w:rPr>
                            <w:rFonts w:eastAsia="Times New Roman"/>
                          </w:rPr>
                          <w:br/>
                          <w:t xml:space="preserve">Presidente </w:t>
                        </w:r>
                        <w:r>
                          <w:rPr>
                            <w:rFonts w:eastAsia="Times New Roman"/>
                          </w:rPr>
                          <w:br/>
                          <w:t xml:space="preserve">SIND.EMPR.ENT.SIND.DE SA,SBC,SCS,DIAD.,MC,SUZ.,M,RP,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DURVAL LUDOVICO SILVA </w:t>
                        </w:r>
                        <w:r>
                          <w:rPr>
                            <w:rFonts w:eastAsia="Times New Roman"/>
                          </w:rPr>
                          <w:br/>
                          <w:t xml:space="preserve">Diretor </w:t>
                        </w:r>
                        <w:r>
                          <w:rPr>
                            <w:rFonts w:eastAsia="Times New Roman"/>
                          </w:rPr>
                          <w:br/>
                          <w:t xml:space="preserve">SINDICATO DOS SERVIDORES PUBL.MUNICIPAIS DE STO </w:t>
                        </w:r>
                        <w:r>
                          <w:rPr>
                            <w:rFonts w:eastAsia="Times New Roman"/>
                          </w:rPr>
                          <w:t xml:space="preserve">ANDRE </w:t>
                        </w:r>
                        <w:r>
                          <w:rPr>
                            <w:rFonts w:eastAsia="Times New Roman"/>
                          </w:rPr>
                          <w:br/>
                        </w:r>
                        <w:r>
                          <w:rPr>
                            <w:rFonts w:eastAsia="Times New Roman"/>
                          </w:rPr>
                          <w:br/>
                        </w:r>
                      </w:p>
                    </w:tc>
                  </w:tr>
                </w:tbl>
                <w:p w:rsidR="00000000" w:rsidRDefault="000544E9">
                  <w:pPr>
                    <w:rPr>
                      <w:rFonts w:ascii="Arial" w:eastAsia="Times New Roman" w:hAnsi="Arial" w:cs="Arial"/>
                      <w:sz w:val="21"/>
                      <w:szCs w:val="21"/>
                    </w:rPr>
                  </w:pPr>
                </w:p>
                <w:p w:rsidR="00000000" w:rsidRDefault="000544E9">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0544E9">
                  <w:pPr>
                    <w:jc w:val="center"/>
                    <w:rPr>
                      <w:rFonts w:ascii="Arial" w:eastAsia="Times New Roman" w:hAnsi="Arial" w:cs="Arial"/>
                      <w:b/>
                      <w:bCs/>
                      <w:sz w:val="21"/>
                      <w:szCs w:val="21"/>
                    </w:rPr>
                  </w:pPr>
                  <w:r>
                    <w:rPr>
                      <w:rFonts w:ascii="Arial" w:eastAsia="Times New Roman" w:hAnsi="Arial" w:cs="Arial"/>
                      <w:b/>
                      <w:bCs/>
                      <w:sz w:val="21"/>
                      <w:szCs w:val="21"/>
                    </w:rPr>
                    <w:t>ANEXO I - ATA DE ASSEMBLEIA</w:t>
                  </w:r>
                  <w:r>
                    <w:rPr>
                      <w:rFonts w:ascii="Arial" w:eastAsia="Times New Roman" w:hAnsi="Arial" w:cs="Arial"/>
                      <w:b/>
                      <w:bCs/>
                      <w:sz w:val="21"/>
                      <w:szCs w:val="21"/>
                    </w:rPr>
                    <w:t xml:space="preserve"> </w:t>
                  </w:r>
                </w:p>
                <w:p w:rsidR="00000000" w:rsidRDefault="000544E9">
                  <w:pPr>
                    <w:rPr>
                      <w:rFonts w:ascii="Arial" w:eastAsia="Times New Roman" w:hAnsi="Arial" w:cs="Arial"/>
                      <w:sz w:val="21"/>
                      <w:szCs w:val="21"/>
                    </w:rPr>
                  </w:pPr>
                  <w:r>
                    <w:rPr>
                      <w:rFonts w:ascii="Arial" w:eastAsia="Times New Roman" w:hAnsi="Arial" w:cs="Arial"/>
                      <w:sz w:val="21"/>
                      <w:szCs w:val="21"/>
                    </w:rPr>
                    <w:lastRenderedPageBreak/>
                    <w:br/>
                  </w:r>
                </w:p>
                <w:p w:rsidR="00000000" w:rsidRDefault="000544E9">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0544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w:t>
                  </w:r>
                  <w:r>
                    <w:rPr>
                      <w:rFonts w:ascii="Arial" w:eastAsia="Times New Roman" w:hAnsi="Arial" w:cs="Arial"/>
                      <w:sz w:val="21"/>
                      <w:szCs w:val="21"/>
                    </w:rPr>
                    <w:t>istério da Economia na Internet, no endereço http://www.mte.gov.br.</w:t>
                  </w:r>
                  <w:r>
                    <w:rPr>
                      <w:rFonts w:ascii="Arial" w:eastAsia="Times New Roman" w:hAnsi="Arial" w:cs="Arial"/>
                      <w:sz w:val="21"/>
                      <w:szCs w:val="21"/>
                    </w:rPr>
                    <w:t xml:space="preserve"> </w:t>
                  </w:r>
                </w:p>
              </w:tc>
            </w:tr>
          </w:tbl>
          <w:p w:rsidR="00000000" w:rsidRDefault="000544E9">
            <w:pPr>
              <w:rPr>
                <w:rFonts w:eastAsia="Times New Roman"/>
              </w:rPr>
            </w:pPr>
          </w:p>
        </w:tc>
      </w:tr>
    </w:tbl>
    <w:p w:rsidR="000544E9" w:rsidRDefault="000544E9">
      <w:pPr>
        <w:rPr>
          <w:rFonts w:eastAsia="Times New Roman"/>
        </w:rPr>
      </w:pPr>
    </w:p>
    <w:sectPr w:rsidR="000544E9">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2478D"/>
    <w:rsid w:val="000544E9"/>
    <w:rsid w:val="0092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95047-21E0-4982-8345-65D5C181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07845_20232023_02_16T12_30_1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2259</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User</dc:creator>
  <cp:keywords/>
  <dc:description/>
  <cp:lastModifiedBy>User</cp:lastModifiedBy>
  <cp:revision>2</cp:revision>
  <dcterms:created xsi:type="dcterms:W3CDTF">2023-02-27T18:38:00Z</dcterms:created>
  <dcterms:modified xsi:type="dcterms:W3CDTF">2023-02-27T18:38:00Z</dcterms:modified>
</cp:coreProperties>
</file>