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jc w:val="center"/>
        <w:tblCellSpacing w:w="15" w:type="dxa"/>
        <w:tblCellMar>
          <w:top w:w="15" w:type="dxa"/>
          <w:left w:w="15" w:type="dxa"/>
          <w:bottom w:w="15" w:type="dxa"/>
          <w:right w:w="15" w:type="dxa"/>
        </w:tblCellMar>
        <w:tblLook w:val="04A0" w:firstRow="1" w:lastRow="0" w:firstColumn="1" w:lastColumn="0" w:noHBand="0" w:noVBand="1"/>
      </w:tblPr>
      <w:tblGrid>
        <w:gridCol w:w="10206"/>
      </w:tblGrid>
      <w:tr w:rsidR="00000000">
        <w:trPr>
          <w:tblCellSpacing w:w="15"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116"/>
            </w:tblGrid>
            <w:tr w:rsidR="00000000">
              <w:trPr>
                <w:tblCellSpacing w:w="0" w:type="dxa"/>
              </w:trPr>
              <w:tc>
                <w:tcPr>
                  <w:tcW w:w="0" w:type="auto"/>
                  <w:vAlign w:val="center"/>
                  <w:hideMark/>
                </w:tcPr>
                <w:p w:rsidR="00000000" w:rsidRDefault="00E61731">
                  <w:pPr>
                    <w:spacing w:after="240"/>
                    <w:jc w:val="center"/>
                    <w:rPr>
                      <w:rFonts w:ascii="Arial" w:eastAsia="Times New Roman" w:hAnsi="Arial" w:cs="Arial"/>
                      <w:caps/>
                      <w:sz w:val="21"/>
                      <w:szCs w:val="21"/>
                    </w:rPr>
                  </w:pPr>
                  <w:bookmarkStart w:id="0" w:name="_GoBack"/>
                  <w:bookmarkEnd w:id="0"/>
                  <w:r>
                    <w:rPr>
                      <w:rFonts w:ascii="Arial" w:eastAsia="Times New Roman" w:hAnsi="Arial" w:cs="Arial"/>
                      <w:b/>
                      <w:bCs/>
                      <w:caps/>
                      <w:sz w:val="21"/>
                      <w:szCs w:val="21"/>
                    </w:rPr>
                    <w:t xml:space="preserve">Acordo Coletivo De Trabalho 2022/2023 </w:t>
                  </w:r>
                </w:p>
              </w:tc>
            </w:tr>
            <w:tr w:rsidR="00000000">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84"/>
                    <w:gridCol w:w="150"/>
                    <w:gridCol w:w="2173"/>
                  </w:tblGrid>
                  <w:tr w:rsidR="00000000">
                    <w:trPr>
                      <w:tblCellSpacing w:w="0" w:type="dxa"/>
                    </w:trPr>
                    <w:tc>
                      <w:tcPr>
                        <w:tcW w:w="0" w:type="auto"/>
                        <w:vAlign w:val="center"/>
                        <w:hideMark/>
                      </w:tcPr>
                      <w:p w:rsidR="00000000" w:rsidRDefault="00E61731">
                        <w:pPr>
                          <w:rPr>
                            <w:rFonts w:ascii="Arial" w:eastAsia="Times New Roman" w:hAnsi="Arial" w:cs="Arial"/>
                            <w:sz w:val="21"/>
                            <w:szCs w:val="21"/>
                          </w:rPr>
                        </w:pPr>
                        <w:r>
                          <w:rPr>
                            <w:rFonts w:ascii="Arial" w:eastAsia="Times New Roman" w:hAnsi="Arial" w:cs="Arial"/>
                            <w:b/>
                            <w:bCs/>
                            <w:sz w:val="21"/>
                            <w:szCs w:val="21"/>
                          </w:rPr>
                          <w:t>NÚMERO DE REGISTRO NO MTE:</w:t>
                        </w:r>
                        <w:r>
                          <w:rPr>
                            <w:rFonts w:ascii="Arial" w:eastAsia="Times New Roman" w:hAnsi="Arial" w:cs="Arial"/>
                            <w:sz w:val="21"/>
                            <w:szCs w:val="21"/>
                          </w:rPr>
                          <w:t xml:space="preserve"> </w:t>
                        </w:r>
                      </w:p>
                    </w:tc>
                    <w:tc>
                      <w:tcPr>
                        <w:tcW w:w="150" w:type="dxa"/>
                        <w:vAlign w:val="center"/>
                        <w:hideMark/>
                      </w:tcPr>
                      <w:p w:rsidR="00000000" w:rsidRDefault="00E61731">
                        <w:pPr>
                          <w:rPr>
                            <w:rFonts w:ascii="Arial" w:eastAsia="Times New Roman" w:hAnsi="Arial" w:cs="Arial"/>
                            <w:sz w:val="21"/>
                            <w:szCs w:val="21"/>
                          </w:rPr>
                        </w:pPr>
                      </w:p>
                    </w:tc>
                    <w:tc>
                      <w:tcPr>
                        <w:tcW w:w="0" w:type="auto"/>
                        <w:vAlign w:val="center"/>
                        <w:hideMark/>
                      </w:tcPr>
                      <w:p w:rsidR="00000000" w:rsidRDefault="00E61731">
                        <w:pPr>
                          <w:rPr>
                            <w:rFonts w:ascii="Arial" w:eastAsia="Times New Roman" w:hAnsi="Arial" w:cs="Arial"/>
                            <w:sz w:val="21"/>
                            <w:szCs w:val="21"/>
                          </w:rPr>
                        </w:pPr>
                        <w:r>
                          <w:rPr>
                            <w:rFonts w:ascii="Arial" w:eastAsia="Times New Roman" w:hAnsi="Arial" w:cs="Arial"/>
                            <w:sz w:val="21"/>
                            <w:szCs w:val="21"/>
                          </w:rPr>
                          <w:t xml:space="preserve">SP009368/2022 </w:t>
                        </w:r>
                      </w:p>
                    </w:tc>
                  </w:tr>
                  <w:tr w:rsidR="00000000">
                    <w:trPr>
                      <w:tblCellSpacing w:w="0" w:type="dxa"/>
                    </w:trPr>
                    <w:tc>
                      <w:tcPr>
                        <w:tcW w:w="0" w:type="auto"/>
                        <w:vAlign w:val="center"/>
                        <w:hideMark/>
                      </w:tcPr>
                      <w:p w:rsidR="00000000" w:rsidRDefault="00E61731">
                        <w:pPr>
                          <w:rPr>
                            <w:rFonts w:ascii="Arial" w:eastAsia="Times New Roman" w:hAnsi="Arial" w:cs="Arial"/>
                            <w:sz w:val="21"/>
                            <w:szCs w:val="21"/>
                          </w:rPr>
                        </w:pPr>
                        <w:r>
                          <w:rPr>
                            <w:rFonts w:ascii="Arial" w:eastAsia="Times New Roman" w:hAnsi="Arial" w:cs="Arial"/>
                            <w:b/>
                            <w:bCs/>
                            <w:sz w:val="21"/>
                            <w:szCs w:val="21"/>
                          </w:rPr>
                          <w:t>DATA DE REGISTRO NO MTE:</w:t>
                        </w:r>
                        <w:r>
                          <w:rPr>
                            <w:rFonts w:ascii="Arial" w:eastAsia="Times New Roman" w:hAnsi="Arial" w:cs="Arial"/>
                            <w:sz w:val="21"/>
                            <w:szCs w:val="21"/>
                          </w:rPr>
                          <w:t xml:space="preserve"> </w:t>
                        </w:r>
                      </w:p>
                    </w:tc>
                    <w:tc>
                      <w:tcPr>
                        <w:tcW w:w="150" w:type="dxa"/>
                        <w:vAlign w:val="center"/>
                        <w:hideMark/>
                      </w:tcPr>
                      <w:p w:rsidR="00000000" w:rsidRDefault="00E61731">
                        <w:pPr>
                          <w:rPr>
                            <w:rFonts w:ascii="Arial" w:eastAsia="Times New Roman" w:hAnsi="Arial" w:cs="Arial"/>
                            <w:sz w:val="21"/>
                            <w:szCs w:val="21"/>
                          </w:rPr>
                        </w:pPr>
                      </w:p>
                    </w:tc>
                    <w:tc>
                      <w:tcPr>
                        <w:tcW w:w="0" w:type="auto"/>
                        <w:vAlign w:val="center"/>
                        <w:hideMark/>
                      </w:tcPr>
                      <w:p w:rsidR="00000000" w:rsidRDefault="00E61731">
                        <w:pPr>
                          <w:rPr>
                            <w:rFonts w:ascii="Arial" w:eastAsia="Times New Roman" w:hAnsi="Arial" w:cs="Arial"/>
                            <w:sz w:val="21"/>
                            <w:szCs w:val="21"/>
                          </w:rPr>
                        </w:pPr>
                        <w:r>
                          <w:rPr>
                            <w:rFonts w:ascii="Arial" w:eastAsia="Times New Roman" w:hAnsi="Arial" w:cs="Arial"/>
                            <w:sz w:val="21"/>
                            <w:szCs w:val="21"/>
                          </w:rPr>
                          <w:t xml:space="preserve">30/09/2022 </w:t>
                        </w:r>
                      </w:p>
                    </w:tc>
                  </w:tr>
                  <w:tr w:rsidR="00000000">
                    <w:trPr>
                      <w:tblCellSpacing w:w="0" w:type="dxa"/>
                    </w:trPr>
                    <w:tc>
                      <w:tcPr>
                        <w:tcW w:w="0" w:type="auto"/>
                        <w:vAlign w:val="center"/>
                        <w:hideMark/>
                      </w:tcPr>
                      <w:p w:rsidR="00000000" w:rsidRDefault="00E61731">
                        <w:pPr>
                          <w:rPr>
                            <w:rFonts w:ascii="Arial" w:eastAsia="Times New Roman" w:hAnsi="Arial" w:cs="Arial"/>
                            <w:sz w:val="21"/>
                            <w:szCs w:val="21"/>
                          </w:rPr>
                        </w:pPr>
                        <w:r>
                          <w:rPr>
                            <w:rFonts w:ascii="Arial" w:eastAsia="Times New Roman" w:hAnsi="Arial" w:cs="Arial"/>
                            <w:b/>
                            <w:bCs/>
                            <w:sz w:val="21"/>
                            <w:szCs w:val="21"/>
                          </w:rPr>
                          <w:t>NÚMERO DA SOLICITAÇÃO:</w:t>
                        </w:r>
                        <w:r>
                          <w:rPr>
                            <w:rFonts w:ascii="Arial" w:eastAsia="Times New Roman" w:hAnsi="Arial" w:cs="Arial"/>
                            <w:sz w:val="21"/>
                            <w:szCs w:val="21"/>
                          </w:rPr>
                          <w:t xml:space="preserve"> </w:t>
                        </w:r>
                      </w:p>
                    </w:tc>
                    <w:tc>
                      <w:tcPr>
                        <w:tcW w:w="150" w:type="dxa"/>
                        <w:vAlign w:val="center"/>
                        <w:hideMark/>
                      </w:tcPr>
                      <w:p w:rsidR="00000000" w:rsidRDefault="00E61731">
                        <w:pPr>
                          <w:rPr>
                            <w:rFonts w:ascii="Arial" w:eastAsia="Times New Roman" w:hAnsi="Arial" w:cs="Arial"/>
                            <w:sz w:val="21"/>
                            <w:szCs w:val="21"/>
                          </w:rPr>
                        </w:pPr>
                      </w:p>
                    </w:tc>
                    <w:tc>
                      <w:tcPr>
                        <w:tcW w:w="0" w:type="auto"/>
                        <w:vAlign w:val="center"/>
                        <w:hideMark/>
                      </w:tcPr>
                      <w:p w:rsidR="00000000" w:rsidRDefault="00E61731">
                        <w:pPr>
                          <w:rPr>
                            <w:rFonts w:ascii="Arial" w:eastAsia="Times New Roman" w:hAnsi="Arial" w:cs="Arial"/>
                            <w:sz w:val="21"/>
                            <w:szCs w:val="21"/>
                          </w:rPr>
                        </w:pPr>
                        <w:r>
                          <w:rPr>
                            <w:rFonts w:ascii="Arial" w:eastAsia="Times New Roman" w:hAnsi="Arial" w:cs="Arial"/>
                            <w:sz w:val="21"/>
                            <w:szCs w:val="21"/>
                          </w:rPr>
                          <w:t xml:space="preserve">MR051439/2022 </w:t>
                        </w:r>
                      </w:p>
                    </w:tc>
                  </w:tr>
                  <w:tr w:rsidR="00000000">
                    <w:trPr>
                      <w:tblCellSpacing w:w="0" w:type="dxa"/>
                    </w:trPr>
                    <w:tc>
                      <w:tcPr>
                        <w:tcW w:w="0" w:type="auto"/>
                        <w:vAlign w:val="center"/>
                        <w:hideMark/>
                      </w:tcPr>
                      <w:p w:rsidR="00000000" w:rsidRDefault="00E61731">
                        <w:pPr>
                          <w:rPr>
                            <w:rFonts w:ascii="Arial" w:eastAsia="Times New Roman" w:hAnsi="Arial" w:cs="Arial"/>
                            <w:sz w:val="21"/>
                            <w:szCs w:val="21"/>
                          </w:rPr>
                        </w:pPr>
                        <w:r>
                          <w:rPr>
                            <w:rFonts w:ascii="Arial" w:eastAsia="Times New Roman" w:hAnsi="Arial" w:cs="Arial"/>
                            <w:b/>
                            <w:bCs/>
                            <w:sz w:val="21"/>
                            <w:szCs w:val="21"/>
                          </w:rPr>
                          <w:t>NÚMERO DO PROCESSO:</w:t>
                        </w:r>
                        <w:r>
                          <w:rPr>
                            <w:rFonts w:ascii="Arial" w:eastAsia="Times New Roman" w:hAnsi="Arial" w:cs="Arial"/>
                            <w:sz w:val="21"/>
                            <w:szCs w:val="21"/>
                          </w:rPr>
                          <w:t xml:space="preserve"> </w:t>
                        </w:r>
                      </w:p>
                    </w:tc>
                    <w:tc>
                      <w:tcPr>
                        <w:tcW w:w="150" w:type="dxa"/>
                        <w:vAlign w:val="center"/>
                        <w:hideMark/>
                      </w:tcPr>
                      <w:p w:rsidR="00000000" w:rsidRDefault="00E61731">
                        <w:pPr>
                          <w:rPr>
                            <w:rFonts w:ascii="Arial" w:eastAsia="Times New Roman" w:hAnsi="Arial" w:cs="Arial"/>
                            <w:sz w:val="21"/>
                            <w:szCs w:val="21"/>
                          </w:rPr>
                        </w:pPr>
                      </w:p>
                    </w:tc>
                    <w:tc>
                      <w:tcPr>
                        <w:tcW w:w="0" w:type="auto"/>
                        <w:vAlign w:val="center"/>
                        <w:hideMark/>
                      </w:tcPr>
                      <w:p w:rsidR="00000000" w:rsidRDefault="00E61731">
                        <w:pPr>
                          <w:rPr>
                            <w:rFonts w:ascii="Arial" w:eastAsia="Times New Roman" w:hAnsi="Arial" w:cs="Arial"/>
                            <w:sz w:val="21"/>
                            <w:szCs w:val="21"/>
                          </w:rPr>
                        </w:pPr>
                        <w:r>
                          <w:rPr>
                            <w:rFonts w:ascii="Arial" w:eastAsia="Times New Roman" w:hAnsi="Arial" w:cs="Arial"/>
                            <w:sz w:val="21"/>
                            <w:szCs w:val="21"/>
                          </w:rPr>
                          <w:t xml:space="preserve">19964.116216/2022-40 </w:t>
                        </w:r>
                      </w:p>
                    </w:tc>
                  </w:tr>
                  <w:tr w:rsidR="00000000">
                    <w:trPr>
                      <w:tblCellSpacing w:w="0" w:type="dxa"/>
                    </w:trPr>
                    <w:tc>
                      <w:tcPr>
                        <w:tcW w:w="0" w:type="auto"/>
                        <w:vAlign w:val="center"/>
                        <w:hideMark/>
                      </w:tcPr>
                      <w:p w:rsidR="00000000" w:rsidRDefault="00E61731">
                        <w:pPr>
                          <w:rPr>
                            <w:rFonts w:ascii="Arial" w:eastAsia="Times New Roman" w:hAnsi="Arial" w:cs="Arial"/>
                            <w:sz w:val="21"/>
                            <w:szCs w:val="21"/>
                          </w:rPr>
                        </w:pPr>
                        <w:r>
                          <w:rPr>
                            <w:rFonts w:ascii="Arial" w:eastAsia="Times New Roman" w:hAnsi="Arial" w:cs="Arial"/>
                            <w:b/>
                            <w:bCs/>
                            <w:sz w:val="21"/>
                            <w:szCs w:val="21"/>
                          </w:rPr>
                          <w:t>DATA DO PROTOCOLO:</w:t>
                        </w:r>
                        <w:r>
                          <w:rPr>
                            <w:rFonts w:ascii="Arial" w:eastAsia="Times New Roman" w:hAnsi="Arial" w:cs="Arial"/>
                            <w:sz w:val="21"/>
                            <w:szCs w:val="21"/>
                          </w:rPr>
                          <w:t xml:space="preserve"> </w:t>
                        </w:r>
                      </w:p>
                    </w:tc>
                    <w:tc>
                      <w:tcPr>
                        <w:tcW w:w="150" w:type="dxa"/>
                        <w:vAlign w:val="center"/>
                        <w:hideMark/>
                      </w:tcPr>
                      <w:p w:rsidR="00000000" w:rsidRDefault="00E61731">
                        <w:pPr>
                          <w:rPr>
                            <w:rFonts w:ascii="Arial" w:eastAsia="Times New Roman" w:hAnsi="Arial" w:cs="Arial"/>
                            <w:sz w:val="21"/>
                            <w:szCs w:val="21"/>
                          </w:rPr>
                        </w:pPr>
                      </w:p>
                    </w:tc>
                    <w:tc>
                      <w:tcPr>
                        <w:tcW w:w="0" w:type="auto"/>
                        <w:vAlign w:val="center"/>
                        <w:hideMark/>
                      </w:tcPr>
                      <w:p w:rsidR="00000000" w:rsidRDefault="00E61731">
                        <w:pPr>
                          <w:rPr>
                            <w:rFonts w:ascii="Arial" w:eastAsia="Times New Roman" w:hAnsi="Arial" w:cs="Arial"/>
                            <w:sz w:val="21"/>
                            <w:szCs w:val="21"/>
                          </w:rPr>
                        </w:pPr>
                        <w:r>
                          <w:rPr>
                            <w:rFonts w:ascii="Arial" w:eastAsia="Times New Roman" w:hAnsi="Arial" w:cs="Arial"/>
                            <w:sz w:val="21"/>
                            <w:szCs w:val="21"/>
                          </w:rPr>
                          <w:t xml:space="preserve">29/09/2022 </w:t>
                        </w:r>
                      </w:p>
                    </w:tc>
                  </w:tr>
                </w:tbl>
                <w:p w:rsidR="00000000" w:rsidRDefault="00E61731">
                  <w:pPr>
                    <w:rPr>
                      <w:rFonts w:eastAsia="Times New Roman"/>
                    </w:rPr>
                  </w:pPr>
                </w:p>
                <w:p w:rsidR="00000000" w:rsidRDefault="00E61731">
                  <w:pPr>
                    <w:pStyle w:val="NormalWeb"/>
                  </w:pPr>
                  <w:r>
                    <w:rPr>
                      <w:b/>
                      <w:bCs/>
                    </w:rPr>
                    <w:t>Confira a autenticidade no endereço http://www3.mte.gov.br/sistemas/mediador/.</w:t>
                  </w:r>
                  <w:r>
                    <w:rPr>
                      <w:b/>
                      <w:bCs/>
                    </w:rPr>
                    <w:t xml:space="preserve"> </w:t>
                  </w:r>
                </w:p>
                <w:p w:rsidR="00000000" w:rsidRDefault="00E61731">
                  <w:pPr>
                    <w:rPr>
                      <w:rFonts w:eastAsia="Times New Roman"/>
                    </w:rPr>
                  </w:pPr>
                </w:p>
              </w:tc>
            </w:tr>
            <w:tr w:rsidR="00000000">
              <w:trPr>
                <w:tblCellSpacing w:w="0" w:type="dxa"/>
              </w:trPr>
              <w:tc>
                <w:tcPr>
                  <w:tcW w:w="0" w:type="auto"/>
                  <w:vAlign w:val="center"/>
                  <w:hideMark/>
                </w:tcPr>
                <w:p w:rsidR="00000000" w:rsidRDefault="00E61731">
                  <w:pPr>
                    <w:pStyle w:val="NormalWeb"/>
                    <w:rPr>
                      <w:rFonts w:ascii="Arial" w:hAnsi="Arial" w:cs="Arial"/>
                      <w:sz w:val="21"/>
                      <w:szCs w:val="21"/>
                    </w:rPr>
                  </w:pPr>
                  <w:r>
                    <w:rPr>
                      <w:rFonts w:ascii="Arial" w:hAnsi="Arial" w:cs="Arial"/>
                      <w:sz w:val="21"/>
                      <w:szCs w:val="21"/>
                    </w:rPr>
                    <w:t>SIND.EMPR.ENT.SIND.DE SA,SBC,SCS,DIAD.,MC,SUZ.,M,RP,, CNPJ n. 71.531.636/0001-08, neste ato representado(a) por seu ;</w:t>
                  </w:r>
                  <w:r>
                    <w:rPr>
                      <w:rFonts w:ascii="Arial" w:hAnsi="Arial" w:cs="Arial"/>
                      <w:sz w:val="21"/>
                      <w:szCs w:val="21"/>
                    </w:rPr>
                    <w:br/>
                    <w:t> </w:t>
                  </w:r>
                  <w:r>
                    <w:rPr>
                      <w:rFonts w:ascii="Arial" w:hAnsi="Arial" w:cs="Arial"/>
                      <w:sz w:val="21"/>
                      <w:szCs w:val="21"/>
                    </w:rPr>
                    <w:br/>
                  </w:r>
                  <w:r>
                    <w:rPr>
                      <w:rFonts w:ascii="Arial" w:hAnsi="Arial" w:cs="Arial"/>
                      <w:sz w:val="21"/>
                      <w:szCs w:val="21"/>
                    </w:rPr>
                    <w:t>E</w:t>
                  </w:r>
                  <w:r>
                    <w:rPr>
                      <w:rFonts w:ascii="Arial" w:hAnsi="Arial" w:cs="Arial"/>
                      <w:sz w:val="21"/>
                      <w:szCs w:val="21"/>
                    </w:rPr>
                    <w:t xml:space="preserve"> </w:t>
                  </w:r>
                  <w:r>
                    <w:rPr>
                      <w:rFonts w:ascii="Arial" w:hAnsi="Arial" w:cs="Arial"/>
                      <w:sz w:val="21"/>
                      <w:szCs w:val="21"/>
                    </w:rPr>
                    <w:br/>
                  </w:r>
                  <w:r>
                    <w:rPr>
                      <w:rFonts w:ascii="Arial" w:hAnsi="Arial" w:cs="Arial"/>
                      <w:sz w:val="21"/>
                      <w:szCs w:val="21"/>
                    </w:rPr>
                    <w:br/>
                    <w:t>SINDICATO DOS TRAB. EM EMPRESAS DO RAMO FINANCEIR</w:t>
                  </w:r>
                  <w:r>
                    <w:rPr>
                      <w:rFonts w:ascii="Arial" w:hAnsi="Arial" w:cs="Arial"/>
                      <w:sz w:val="21"/>
                      <w:szCs w:val="21"/>
                    </w:rPr>
                    <w:t>O DO GRANDE ABC, CNPJ n. 43.339.597/0001-06, neste ato representado(a) por seu ;</w:t>
                  </w:r>
                  <w:r>
                    <w:rPr>
                      <w:rFonts w:ascii="Arial" w:hAnsi="Arial" w:cs="Arial"/>
                      <w:sz w:val="21"/>
                      <w:szCs w:val="21"/>
                    </w:rPr>
                    <w:br/>
                    <w:t> </w:t>
                  </w:r>
                  <w:r>
                    <w:rPr>
                      <w:rFonts w:ascii="Arial" w:hAnsi="Arial" w:cs="Arial"/>
                      <w:sz w:val="21"/>
                      <w:szCs w:val="21"/>
                    </w:rPr>
                    <w:br/>
                    <w:t xml:space="preserve">celebram o presente ACORDO COLETIVO DE TRABALHO, estipulando as condições de trabalho previstas nas cláusulas seguintes: </w:t>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PRIMEIRA - VIGÊNCIA E DATA-BASE </w:t>
                  </w:r>
                  <w:r>
                    <w:rPr>
                      <w:rFonts w:ascii="Arial" w:hAnsi="Arial" w:cs="Arial"/>
                      <w:b/>
                      <w:bCs/>
                      <w:sz w:val="21"/>
                      <w:szCs w:val="21"/>
                    </w:rPr>
                    <w:br/>
                  </w:r>
                  <w:r>
                    <w:rPr>
                      <w:rFonts w:ascii="Arial" w:hAnsi="Arial" w:cs="Arial"/>
                      <w:sz w:val="21"/>
                      <w:szCs w:val="21"/>
                    </w:rPr>
                    <w:br/>
                  </w:r>
                  <w:r>
                    <w:rPr>
                      <w:rFonts w:ascii="Arial" w:hAnsi="Arial" w:cs="Arial"/>
                      <w:sz w:val="21"/>
                      <w:szCs w:val="21"/>
                    </w:rPr>
                    <w:t>As part</w:t>
                  </w:r>
                  <w:r>
                    <w:rPr>
                      <w:rFonts w:ascii="Arial" w:hAnsi="Arial" w:cs="Arial"/>
                      <w:sz w:val="21"/>
                      <w:szCs w:val="21"/>
                    </w:rPr>
                    <w:t>es fixam a vigência do presente Acordo Coletivo de Trabalho no período de 01º de setembro de 2022 a 31 de agosto de 2023 e a data-base da categoria em 01º de setembro.</w:t>
                  </w:r>
                  <w:r>
                    <w:rPr>
                      <w:rFonts w:ascii="Arial" w:hAnsi="Arial" w:cs="Arial"/>
                      <w:sz w:val="21"/>
                      <w:szCs w:val="21"/>
                    </w:rPr>
                    <w:t xml:space="preserve"> </w:t>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SEGUNDA - ABRANGÊNCIA </w:t>
                  </w:r>
                  <w:r>
                    <w:rPr>
                      <w:rFonts w:ascii="Arial" w:hAnsi="Arial" w:cs="Arial"/>
                      <w:b/>
                      <w:bCs/>
                      <w:sz w:val="21"/>
                      <w:szCs w:val="21"/>
                    </w:rPr>
                    <w:br/>
                  </w:r>
                  <w:r>
                    <w:rPr>
                      <w:rFonts w:ascii="Arial" w:hAnsi="Arial" w:cs="Arial"/>
                      <w:sz w:val="21"/>
                      <w:szCs w:val="21"/>
                    </w:rPr>
                    <w:br/>
                  </w:r>
                  <w:r>
                    <w:rPr>
                      <w:rFonts w:ascii="Arial" w:hAnsi="Arial" w:cs="Arial"/>
                      <w:sz w:val="21"/>
                      <w:szCs w:val="21"/>
                    </w:rPr>
                    <w:t>O presente Acordo Coletivo de Trabalho, aplicável no</w:t>
                  </w:r>
                  <w:r>
                    <w:rPr>
                      <w:rFonts w:ascii="Arial" w:hAnsi="Arial" w:cs="Arial"/>
                      <w:sz w:val="21"/>
                      <w:szCs w:val="21"/>
                    </w:rPr>
                    <w:t xml:space="preserve"> âmbito da(s) empresa(s) acordante(s), abrangerá a(s) categoria(s) </w:t>
                  </w:r>
                  <w:r>
                    <w:rPr>
                      <w:rFonts w:ascii="Arial" w:hAnsi="Arial" w:cs="Arial"/>
                      <w:b/>
                      <w:bCs/>
                      <w:sz w:val="21"/>
                      <w:szCs w:val="21"/>
                    </w:rPr>
                    <w:t>Empregados em entidades Sindicais exceto Empregados em Entidade Sindicais Patronais da Industria e em Associações Civis da Industria e Empregados em Entidade Sindicais do Comercio do Estado</w:t>
                  </w:r>
                  <w:r>
                    <w:rPr>
                      <w:rFonts w:ascii="Arial" w:hAnsi="Arial" w:cs="Arial"/>
                      <w:b/>
                      <w:bCs/>
                      <w:sz w:val="21"/>
                      <w:szCs w:val="21"/>
                    </w:rPr>
                    <w:t xml:space="preserve"> de São Paulo</w:t>
                  </w:r>
                  <w:r>
                    <w:rPr>
                      <w:rFonts w:ascii="Arial" w:hAnsi="Arial" w:cs="Arial"/>
                      <w:sz w:val="21"/>
                      <w:szCs w:val="21"/>
                    </w:rPr>
                    <w:t xml:space="preserve">, com abrangência territorial em </w:t>
                  </w:r>
                  <w:r>
                    <w:rPr>
                      <w:rFonts w:ascii="Arial" w:hAnsi="Arial" w:cs="Arial"/>
                      <w:b/>
                      <w:bCs/>
                      <w:sz w:val="21"/>
                      <w:szCs w:val="21"/>
                    </w:rPr>
                    <w:t>Diadema/SP, Mauá/SP, Ribeirão Pires/SP, Rio Grande da Serra/SP, Santo André/SP, São Bernardo do Campo/SP e São Caetano do Sul/SP</w:t>
                  </w:r>
                  <w:r>
                    <w:rPr>
                      <w:rFonts w:ascii="Arial" w:hAnsi="Arial" w:cs="Arial"/>
                      <w:sz w:val="21"/>
                      <w:szCs w:val="21"/>
                    </w:rPr>
                    <w:t>.</w:t>
                  </w:r>
                  <w:r>
                    <w:rPr>
                      <w:rFonts w:ascii="Arial" w:hAnsi="Arial" w:cs="Arial"/>
                      <w:sz w:val="21"/>
                      <w:szCs w:val="21"/>
                    </w:rPr>
                    <w:t xml:space="preserve"> </w:t>
                  </w:r>
                </w:p>
                <w:p w:rsidR="00000000" w:rsidRDefault="00E61731">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Salários, Reajustes e Pagamento </w:t>
                  </w:r>
                  <w:r>
                    <w:rPr>
                      <w:rFonts w:ascii="Arial" w:eastAsia="Times New Roman" w:hAnsi="Arial" w:cs="Arial"/>
                      <w:b/>
                      <w:bCs/>
                      <w:sz w:val="21"/>
                      <w:szCs w:val="21"/>
                    </w:rPr>
                    <w:br/>
                  </w:r>
                </w:p>
                <w:p w:rsidR="00000000" w:rsidRDefault="00E61731">
                  <w:pPr>
                    <w:jc w:val="center"/>
                    <w:rPr>
                      <w:rFonts w:ascii="Arial" w:eastAsia="Times New Roman" w:hAnsi="Arial" w:cs="Arial"/>
                      <w:sz w:val="21"/>
                      <w:szCs w:val="21"/>
                    </w:rPr>
                  </w:pPr>
                  <w:r>
                    <w:rPr>
                      <w:rFonts w:ascii="Arial" w:eastAsia="Times New Roman" w:hAnsi="Arial" w:cs="Arial"/>
                      <w:b/>
                      <w:bCs/>
                      <w:sz w:val="21"/>
                      <w:szCs w:val="21"/>
                    </w:rPr>
                    <w:t xml:space="preserve">Piso Salarial </w:t>
                  </w:r>
                  <w:r>
                    <w:rPr>
                      <w:rFonts w:ascii="Arial" w:eastAsia="Times New Roman" w:hAnsi="Arial" w:cs="Arial"/>
                      <w:b/>
                      <w:bCs/>
                      <w:sz w:val="21"/>
                      <w:szCs w:val="21"/>
                    </w:rPr>
                    <w:br/>
                  </w:r>
                </w:p>
                <w:p w:rsidR="00000000" w:rsidRDefault="00E61731">
                  <w:pPr>
                    <w:rPr>
                      <w:rFonts w:ascii="Arial" w:eastAsia="Times New Roman" w:hAnsi="Arial" w:cs="Arial"/>
                      <w:sz w:val="21"/>
                      <w:szCs w:val="21"/>
                    </w:rPr>
                  </w:pPr>
                  <w:r>
                    <w:rPr>
                      <w:rFonts w:ascii="Arial" w:eastAsia="Times New Roman" w:hAnsi="Arial" w:cs="Arial"/>
                      <w:b/>
                      <w:bCs/>
                      <w:sz w:val="21"/>
                      <w:szCs w:val="21"/>
                    </w:rPr>
                    <w:br/>
                    <w:t>CLÁUSULA TERCEIRA - PISO S</w:t>
                  </w:r>
                  <w:r>
                    <w:rPr>
                      <w:rFonts w:ascii="Arial" w:eastAsia="Times New Roman" w:hAnsi="Arial" w:cs="Arial"/>
                      <w:b/>
                      <w:bCs/>
                      <w:sz w:val="21"/>
                      <w:szCs w:val="21"/>
                    </w:rPr>
                    <w:t xml:space="preserve">ALARIAL </w:t>
                  </w:r>
                  <w:r>
                    <w:rPr>
                      <w:rFonts w:ascii="Arial" w:eastAsia="Times New Roman" w:hAnsi="Arial" w:cs="Arial"/>
                      <w:b/>
                      <w:bCs/>
                      <w:sz w:val="21"/>
                      <w:szCs w:val="21"/>
                    </w:rPr>
                    <w:br/>
                  </w:r>
                  <w:r>
                    <w:rPr>
                      <w:rFonts w:ascii="Arial" w:eastAsia="Times New Roman" w:hAnsi="Arial" w:cs="Arial"/>
                      <w:sz w:val="21"/>
                      <w:szCs w:val="21"/>
                    </w:rPr>
                    <w:br/>
                  </w:r>
                </w:p>
                <w:p w:rsidR="00000000" w:rsidRDefault="00E61731">
                  <w:pPr>
                    <w:pStyle w:val="NormalWeb"/>
                    <w:rPr>
                      <w:rFonts w:ascii="Arial" w:hAnsi="Arial" w:cs="Arial"/>
                      <w:sz w:val="21"/>
                      <w:szCs w:val="21"/>
                    </w:rPr>
                  </w:pPr>
                  <w:r>
                    <w:rPr>
                      <w:rFonts w:ascii="Arial" w:hAnsi="Arial" w:cs="Arial"/>
                      <w:sz w:val="21"/>
                      <w:szCs w:val="21"/>
                    </w:rPr>
                    <w:t>O Piso Salarial que passará a vigorar a partir de 01 de setembro de 2022, será no valor de R$ 1.584,15 (um mil e quinhentos e oitenta e quatro reais e quinze centavos), que corresponde a um reajuste de 8,00 % (oito por cento) sobre o piso em vig</w:t>
                  </w:r>
                  <w:r>
                    <w:rPr>
                      <w:rFonts w:ascii="Arial" w:hAnsi="Arial" w:cs="Arial"/>
                      <w:sz w:val="21"/>
                      <w:szCs w:val="21"/>
                    </w:rPr>
                    <w:t>or até 31/08/2023.</w:t>
                  </w:r>
                </w:p>
                <w:p w:rsidR="00000000" w:rsidRDefault="00E61731">
                  <w:pPr>
                    <w:pStyle w:val="NormalWeb"/>
                    <w:rPr>
                      <w:rFonts w:ascii="Arial" w:hAnsi="Arial" w:cs="Arial"/>
                      <w:sz w:val="21"/>
                      <w:szCs w:val="21"/>
                    </w:rPr>
                  </w:pPr>
                  <w:r>
                    <w:rPr>
                      <w:rFonts w:ascii="Arial" w:hAnsi="Arial" w:cs="Arial"/>
                      <w:sz w:val="21"/>
                      <w:szCs w:val="21"/>
                    </w:rPr>
                    <w:t> </w:t>
                  </w:r>
                </w:p>
                <w:p w:rsidR="00000000" w:rsidRDefault="00E61731">
                  <w:pPr>
                    <w:divId w:val="1944720938"/>
                    <w:rPr>
                      <w:rFonts w:ascii="Arial" w:eastAsia="Times New Roman" w:hAnsi="Arial" w:cs="Arial"/>
                      <w:sz w:val="21"/>
                      <w:szCs w:val="21"/>
                    </w:rPr>
                  </w:pPr>
                  <w:r>
                    <w:rPr>
                      <w:rFonts w:ascii="Arial" w:eastAsia="Times New Roman" w:hAnsi="Arial" w:cs="Arial"/>
                      <w:sz w:val="21"/>
                      <w:szCs w:val="21"/>
                    </w:rPr>
                    <w:t> </w:t>
                  </w:r>
                </w:p>
                <w:p w:rsidR="00000000" w:rsidRDefault="00E61731">
                  <w:pPr>
                    <w:rPr>
                      <w:rFonts w:ascii="Arial" w:eastAsia="Times New Roman" w:hAnsi="Arial" w:cs="Arial"/>
                      <w:sz w:val="21"/>
                      <w:szCs w:val="21"/>
                    </w:rPr>
                  </w:pPr>
                </w:p>
                <w:p w:rsidR="00000000" w:rsidRDefault="00E61731">
                  <w:pPr>
                    <w:jc w:val="center"/>
                    <w:rPr>
                      <w:rFonts w:ascii="Arial" w:eastAsia="Times New Roman" w:hAnsi="Arial" w:cs="Arial"/>
                      <w:sz w:val="21"/>
                      <w:szCs w:val="21"/>
                    </w:rPr>
                  </w:pPr>
                  <w:r>
                    <w:rPr>
                      <w:rFonts w:ascii="Arial" w:eastAsia="Times New Roman" w:hAnsi="Arial" w:cs="Arial"/>
                      <w:b/>
                      <w:bCs/>
                      <w:sz w:val="21"/>
                      <w:szCs w:val="21"/>
                    </w:rPr>
                    <w:lastRenderedPageBreak/>
                    <w:t xml:space="preserve">Reajustes/Correções Salariais </w:t>
                  </w:r>
                  <w:r>
                    <w:rPr>
                      <w:rFonts w:ascii="Arial" w:eastAsia="Times New Roman" w:hAnsi="Arial" w:cs="Arial"/>
                      <w:b/>
                      <w:bCs/>
                      <w:sz w:val="21"/>
                      <w:szCs w:val="21"/>
                    </w:rPr>
                    <w:br/>
                  </w:r>
                </w:p>
                <w:p w:rsidR="00000000" w:rsidRDefault="00E61731">
                  <w:pPr>
                    <w:rPr>
                      <w:rFonts w:ascii="Arial" w:eastAsia="Times New Roman" w:hAnsi="Arial" w:cs="Arial"/>
                      <w:sz w:val="21"/>
                      <w:szCs w:val="21"/>
                    </w:rPr>
                  </w:pPr>
                  <w:r>
                    <w:rPr>
                      <w:rFonts w:ascii="Arial" w:eastAsia="Times New Roman" w:hAnsi="Arial" w:cs="Arial"/>
                      <w:b/>
                      <w:bCs/>
                      <w:sz w:val="21"/>
                      <w:szCs w:val="21"/>
                    </w:rPr>
                    <w:br/>
                    <w:t xml:space="preserve">CLÁUSULA QUARTA - REAJUSTE SALARIAL </w:t>
                  </w:r>
                  <w:r>
                    <w:rPr>
                      <w:rFonts w:ascii="Arial" w:eastAsia="Times New Roman" w:hAnsi="Arial" w:cs="Arial"/>
                      <w:b/>
                      <w:bCs/>
                      <w:sz w:val="21"/>
                      <w:szCs w:val="21"/>
                    </w:rPr>
                    <w:br/>
                  </w:r>
                  <w:r>
                    <w:rPr>
                      <w:rFonts w:ascii="Arial" w:eastAsia="Times New Roman" w:hAnsi="Arial" w:cs="Arial"/>
                      <w:sz w:val="21"/>
                      <w:szCs w:val="21"/>
                    </w:rPr>
                    <w:br/>
                  </w:r>
                </w:p>
                <w:p w:rsidR="00000000" w:rsidRDefault="00E61731">
                  <w:pPr>
                    <w:pStyle w:val="NormalWeb"/>
                    <w:rPr>
                      <w:rFonts w:ascii="Arial" w:hAnsi="Arial" w:cs="Arial"/>
                      <w:sz w:val="21"/>
                      <w:szCs w:val="21"/>
                    </w:rPr>
                  </w:pPr>
                  <w:r>
                    <w:rPr>
                      <w:rFonts w:ascii="Arial" w:hAnsi="Arial" w:cs="Arial"/>
                      <w:sz w:val="21"/>
                      <w:szCs w:val="21"/>
                    </w:rPr>
                    <w:t>Reajuste de 8,00 % (Oito por cento) sobre os salários e demais verbas de natureza salarial praticadas no mês de agosto/2021.</w:t>
                  </w:r>
                </w:p>
                <w:p w:rsidR="00000000" w:rsidRDefault="00E61731">
                  <w:pPr>
                    <w:jc w:val="both"/>
                  </w:pPr>
                  <w:r>
                    <w:t> </w:t>
                  </w:r>
                </w:p>
                <w:p w:rsidR="00000000" w:rsidRDefault="00E61731">
                  <w:pPr>
                    <w:divId w:val="1150682078"/>
                    <w:rPr>
                      <w:rFonts w:ascii="Arial" w:eastAsia="Times New Roman" w:hAnsi="Arial" w:cs="Arial"/>
                      <w:sz w:val="21"/>
                      <w:szCs w:val="21"/>
                    </w:rPr>
                  </w:pPr>
                  <w:r>
                    <w:rPr>
                      <w:rFonts w:ascii="Arial" w:eastAsia="Times New Roman" w:hAnsi="Arial" w:cs="Arial"/>
                      <w:sz w:val="21"/>
                      <w:szCs w:val="21"/>
                    </w:rPr>
                    <w:t> </w:t>
                  </w:r>
                </w:p>
                <w:p w:rsidR="00000000" w:rsidRDefault="00E61731">
                  <w:pPr>
                    <w:rPr>
                      <w:rFonts w:ascii="Arial" w:eastAsia="Times New Roman" w:hAnsi="Arial" w:cs="Arial"/>
                      <w:sz w:val="21"/>
                      <w:szCs w:val="21"/>
                    </w:rPr>
                  </w:pPr>
                </w:p>
                <w:p w:rsidR="00000000" w:rsidRDefault="00E61731">
                  <w:pPr>
                    <w:jc w:val="center"/>
                    <w:rPr>
                      <w:rFonts w:ascii="Arial" w:eastAsia="Times New Roman" w:hAnsi="Arial" w:cs="Arial"/>
                      <w:sz w:val="21"/>
                      <w:szCs w:val="21"/>
                    </w:rPr>
                  </w:pPr>
                  <w:r>
                    <w:rPr>
                      <w:rFonts w:ascii="Arial" w:eastAsia="Times New Roman" w:hAnsi="Arial" w:cs="Arial"/>
                      <w:b/>
                      <w:bCs/>
                      <w:sz w:val="21"/>
                      <w:szCs w:val="21"/>
                    </w:rPr>
                    <w:t>Outras normas referentes a s</w:t>
                  </w:r>
                  <w:r>
                    <w:rPr>
                      <w:rFonts w:ascii="Arial" w:eastAsia="Times New Roman" w:hAnsi="Arial" w:cs="Arial"/>
                      <w:b/>
                      <w:bCs/>
                      <w:sz w:val="21"/>
                      <w:szCs w:val="21"/>
                    </w:rPr>
                    <w:t xml:space="preserve">alários, reajustes, pagamentos e critérios para cálculo </w:t>
                  </w:r>
                  <w:r>
                    <w:rPr>
                      <w:rFonts w:ascii="Arial" w:eastAsia="Times New Roman" w:hAnsi="Arial" w:cs="Arial"/>
                      <w:b/>
                      <w:bCs/>
                      <w:sz w:val="21"/>
                      <w:szCs w:val="21"/>
                    </w:rPr>
                    <w:br/>
                  </w:r>
                </w:p>
                <w:p w:rsidR="00000000" w:rsidRDefault="00E61731">
                  <w:pPr>
                    <w:rPr>
                      <w:rFonts w:ascii="Arial" w:eastAsia="Times New Roman" w:hAnsi="Arial" w:cs="Arial"/>
                      <w:sz w:val="21"/>
                      <w:szCs w:val="21"/>
                    </w:rPr>
                  </w:pPr>
                  <w:r>
                    <w:rPr>
                      <w:rFonts w:ascii="Arial" w:eastAsia="Times New Roman" w:hAnsi="Arial" w:cs="Arial"/>
                      <w:b/>
                      <w:bCs/>
                      <w:sz w:val="21"/>
                      <w:szCs w:val="21"/>
                    </w:rPr>
                    <w:br/>
                    <w:t xml:space="preserve">CLÁUSULA QUINTA - SALÁRIO SUBSTITUIÇÃO </w:t>
                  </w:r>
                  <w:r>
                    <w:rPr>
                      <w:rFonts w:ascii="Arial" w:eastAsia="Times New Roman" w:hAnsi="Arial" w:cs="Arial"/>
                      <w:b/>
                      <w:bCs/>
                      <w:sz w:val="21"/>
                      <w:szCs w:val="21"/>
                    </w:rPr>
                    <w:br/>
                  </w:r>
                  <w:r>
                    <w:rPr>
                      <w:rFonts w:ascii="Arial" w:eastAsia="Times New Roman" w:hAnsi="Arial" w:cs="Arial"/>
                      <w:sz w:val="21"/>
                      <w:szCs w:val="21"/>
                    </w:rPr>
                    <w:br/>
                  </w:r>
                </w:p>
                <w:p w:rsidR="00000000" w:rsidRDefault="00E61731">
                  <w:pPr>
                    <w:jc w:val="both"/>
                  </w:pPr>
                  <w:r>
                    <w:t> </w:t>
                  </w:r>
                </w:p>
                <w:p w:rsidR="00000000" w:rsidRDefault="00E61731">
                  <w:pPr>
                    <w:pStyle w:val="NormalWeb"/>
                    <w:rPr>
                      <w:rFonts w:ascii="Arial" w:hAnsi="Arial" w:cs="Arial"/>
                      <w:sz w:val="21"/>
                      <w:szCs w:val="21"/>
                    </w:rPr>
                  </w:pPr>
                  <w:r>
                    <w:rPr>
                      <w:rFonts w:ascii="Arial" w:hAnsi="Arial" w:cs="Arial"/>
                      <w:sz w:val="21"/>
                      <w:szCs w:val="21"/>
                    </w:rPr>
                    <w:t>Nas hipótesesde substituição integral de funcionário que estejade licença ou férias o substituto fará jus ao salário contratual do funcionário substituí</w:t>
                  </w:r>
                  <w:r>
                    <w:rPr>
                      <w:rFonts w:ascii="Arial" w:hAnsi="Arial" w:cs="Arial"/>
                      <w:sz w:val="21"/>
                      <w:szCs w:val="21"/>
                    </w:rPr>
                    <w:t>do, sem considerar vantagens pessoais, durante o período que perdurar a substituição e desde que o funcionário substituto se responsabilize pelo conjunto das atribuições do substituído.</w:t>
                  </w:r>
                </w:p>
                <w:p w:rsidR="00000000" w:rsidRDefault="00E61731">
                  <w:pPr>
                    <w:jc w:val="both"/>
                  </w:pPr>
                  <w:r>
                    <w:rPr>
                      <w:rFonts w:ascii="Microsoft Sans Serif" w:hAnsi="Microsoft Sans Serif" w:cs="Microsoft Sans Serif"/>
                      <w:sz w:val="23"/>
                    </w:rPr>
                    <w:br/>
                  </w:r>
                </w:p>
                <w:p w:rsidR="00000000" w:rsidRDefault="00E61731">
                  <w:pPr>
                    <w:rPr>
                      <w:rFonts w:ascii="Arial" w:eastAsia="Times New Roman" w:hAnsi="Arial" w:cs="Arial"/>
                      <w:sz w:val="21"/>
                      <w:szCs w:val="21"/>
                    </w:rPr>
                  </w:pPr>
                </w:p>
                <w:p w:rsidR="00000000" w:rsidRDefault="00E61731">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Gratificações, Adicionais, Auxílios e Outros </w:t>
                  </w:r>
                  <w:r>
                    <w:rPr>
                      <w:rFonts w:ascii="Arial" w:eastAsia="Times New Roman" w:hAnsi="Arial" w:cs="Arial"/>
                      <w:b/>
                      <w:bCs/>
                      <w:sz w:val="21"/>
                      <w:szCs w:val="21"/>
                    </w:rPr>
                    <w:br/>
                  </w:r>
                </w:p>
                <w:p w:rsidR="00000000" w:rsidRDefault="00E61731">
                  <w:pPr>
                    <w:jc w:val="center"/>
                    <w:rPr>
                      <w:rFonts w:ascii="Arial" w:eastAsia="Times New Roman" w:hAnsi="Arial" w:cs="Arial"/>
                      <w:sz w:val="21"/>
                      <w:szCs w:val="21"/>
                    </w:rPr>
                  </w:pPr>
                  <w:r>
                    <w:rPr>
                      <w:rFonts w:ascii="Arial" w:eastAsia="Times New Roman" w:hAnsi="Arial" w:cs="Arial"/>
                      <w:b/>
                      <w:bCs/>
                      <w:sz w:val="21"/>
                      <w:szCs w:val="21"/>
                    </w:rPr>
                    <w:t xml:space="preserve">Outras Gratificações </w:t>
                  </w:r>
                  <w:r>
                    <w:rPr>
                      <w:rFonts w:ascii="Arial" w:eastAsia="Times New Roman" w:hAnsi="Arial" w:cs="Arial"/>
                      <w:b/>
                      <w:bCs/>
                      <w:sz w:val="21"/>
                      <w:szCs w:val="21"/>
                    </w:rPr>
                    <w:br/>
                  </w:r>
                </w:p>
                <w:p w:rsidR="00000000" w:rsidRDefault="00E61731">
                  <w:pPr>
                    <w:rPr>
                      <w:rFonts w:ascii="Arial" w:eastAsia="Times New Roman" w:hAnsi="Arial" w:cs="Arial"/>
                      <w:sz w:val="21"/>
                      <w:szCs w:val="21"/>
                    </w:rPr>
                  </w:pPr>
                  <w:r>
                    <w:rPr>
                      <w:rFonts w:ascii="Arial" w:eastAsia="Times New Roman" w:hAnsi="Arial" w:cs="Arial"/>
                      <w:b/>
                      <w:bCs/>
                      <w:sz w:val="21"/>
                      <w:szCs w:val="21"/>
                    </w:rPr>
                    <w:br/>
                    <w:t xml:space="preserve">CLÁUSULA SEXTA - INDENIZAÇÃO EXTRORDINÁRIA </w:t>
                  </w:r>
                  <w:r>
                    <w:rPr>
                      <w:rFonts w:ascii="Arial" w:eastAsia="Times New Roman" w:hAnsi="Arial" w:cs="Arial"/>
                      <w:b/>
                      <w:bCs/>
                      <w:sz w:val="21"/>
                      <w:szCs w:val="21"/>
                    </w:rPr>
                    <w:br/>
                  </w:r>
                  <w:r>
                    <w:rPr>
                      <w:rFonts w:ascii="Arial" w:eastAsia="Times New Roman" w:hAnsi="Arial" w:cs="Arial"/>
                      <w:sz w:val="21"/>
                      <w:szCs w:val="21"/>
                    </w:rPr>
                    <w:br/>
                  </w:r>
                </w:p>
                <w:p w:rsidR="00000000" w:rsidRDefault="00E61731">
                  <w:pPr>
                    <w:pStyle w:val="NormalWeb"/>
                    <w:rPr>
                      <w:rFonts w:ascii="Arial" w:hAnsi="Arial" w:cs="Arial"/>
                      <w:sz w:val="21"/>
                      <w:szCs w:val="21"/>
                    </w:rPr>
                  </w:pPr>
                  <w:r>
                    <w:rPr>
                      <w:rFonts w:ascii="Arial" w:hAnsi="Arial" w:cs="Arial"/>
                      <w:sz w:val="21"/>
                      <w:szCs w:val="21"/>
                    </w:rPr>
                    <w:t>Será concedido Abono Indenizatório Único, no valor de R$ 5.000,00 (Cinco mil reais) a ser pago no dia 20/09/2022 para os empregados que estejam em efetivo exercício no dia 31/08/2022.</w:t>
                  </w:r>
                </w:p>
                <w:p w:rsidR="00000000" w:rsidRDefault="00E61731">
                  <w:pPr>
                    <w:pStyle w:val="NormalWeb"/>
                    <w:rPr>
                      <w:rFonts w:ascii="Arial" w:hAnsi="Arial" w:cs="Arial"/>
                      <w:sz w:val="21"/>
                      <w:szCs w:val="21"/>
                    </w:rPr>
                  </w:pPr>
                  <w:r>
                    <w:rPr>
                      <w:rFonts w:ascii="Arial" w:hAnsi="Arial" w:cs="Arial"/>
                      <w:sz w:val="21"/>
                      <w:szCs w:val="21"/>
                    </w:rPr>
                    <w:t> </w:t>
                  </w:r>
                </w:p>
                <w:p w:rsidR="00000000" w:rsidRDefault="00E61731">
                  <w:pPr>
                    <w:pStyle w:val="NormalWeb"/>
                    <w:rPr>
                      <w:rFonts w:ascii="Arial" w:hAnsi="Arial" w:cs="Arial"/>
                      <w:sz w:val="21"/>
                      <w:szCs w:val="21"/>
                    </w:rPr>
                  </w:pPr>
                  <w:r>
                    <w:rPr>
                      <w:rFonts w:ascii="Arial" w:hAnsi="Arial" w:cs="Arial"/>
                      <w:sz w:val="21"/>
                      <w:szCs w:val="21"/>
                    </w:rPr>
                    <w:t>PARÁGRAFO ÚNICO: O abono Indenizatório será pago proporcionalmente aos meses trabalhados, para os empregados admitidos entre o período de 01 de setembro de 2021 a 31 de agosto de 2022.</w:t>
                  </w:r>
                </w:p>
                <w:p w:rsidR="00000000" w:rsidRDefault="00E61731">
                  <w:pPr>
                    <w:pStyle w:val="NormalWeb"/>
                    <w:rPr>
                      <w:rFonts w:ascii="Arial" w:hAnsi="Arial" w:cs="Arial"/>
                      <w:sz w:val="21"/>
                      <w:szCs w:val="21"/>
                    </w:rPr>
                  </w:pPr>
                  <w:r>
                    <w:rPr>
                      <w:rStyle w:val="Forte"/>
                      <w:rFonts w:ascii="Arial" w:hAnsi="Arial" w:cs="Arial"/>
                      <w:sz w:val="21"/>
                      <w:szCs w:val="21"/>
                    </w:rPr>
                    <w:t> </w:t>
                  </w:r>
                </w:p>
                <w:p w:rsidR="00000000" w:rsidRDefault="00E61731">
                  <w:pPr>
                    <w:jc w:val="both"/>
                  </w:pPr>
                  <w:r>
                    <w:t> </w:t>
                  </w:r>
                </w:p>
                <w:p w:rsidR="00000000" w:rsidRDefault="00E61731">
                  <w:pPr>
                    <w:divId w:val="1538854412"/>
                    <w:rPr>
                      <w:rFonts w:ascii="Arial" w:eastAsia="Times New Roman" w:hAnsi="Arial" w:cs="Arial"/>
                      <w:sz w:val="21"/>
                      <w:szCs w:val="21"/>
                    </w:rPr>
                  </w:pPr>
                  <w:r>
                    <w:rPr>
                      <w:rFonts w:ascii="Arial" w:eastAsia="Times New Roman" w:hAnsi="Arial" w:cs="Arial"/>
                      <w:sz w:val="21"/>
                      <w:szCs w:val="21"/>
                    </w:rPr>
                    <w:t> </w:t>
                  </w:r>
                </w:p>
                <w:p w:rsidR="00000000" w:rsidRDefault="00E61731">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SÉTIMA - ANTECIPAÇÃO DA GRATIFICAÇÃO DE NATAL </w:t>
                  </w:r>
                  <w:r>
                    <w:rPr>
                      <w:rFonts w:ascii="Arial" w:eastAsia="Times New Roman" w:hAnsi="Arial" w:cs="Arial"/>
                      <w:b/>
                      <w:bCs/>
                      <w:sz w:val="21"/>
                      <w:szCs w:val="21"/>
                    </w:rPr>
                    <w:br/>
                  </w:r>
                  <w:r>
                    <w:rPr>
                      <w:rFonts w:ascii="Arial" w:eastAsia="Times New Roman" w:hAnsi="Arial" w:cs="Arial"/>
                      <w:sz w:val="21"/>
                      <w:szCs w:val="21"/>
                    </w:rPr>
                    <w:br/>
                  </w:r>
                </w:p>
                <w:p w:rsidR="00000000" w:rsidRDefault="00E61731">
                  <w:pPr>
                    <w:pStyle w:val="NormalWeb"/>
                    <w:rPr>
                      <w:rFonts w:ascii="Arial" w:hAnsi="Arial" w:cs="Arial"/>
                      <w:sz w:val="21"/>
                      <w:szCs w:val="21"/>
                    </w:rPr>
                  </w:pPr>
                  <w:r>
                    <w:rPr>
                      <w:rFonts w:ascii="Arial" w:hAnsi="Arial" w:cs="Arial"/>
                      <w:sz w:val="21"/>
                      <w:szCs w:val="21"/>
                    </w:rPr>
                    <w:lastRenderedPageBreak/>
                    <w:t>Aos e</w:t>
                  </w:r>
                  <w:r>
                    <w:rPr>
                      <w:rFonts w:ascii="Arial" w:hAnsi="Arial" w:cs="Arial"/>
                      <w:sz w:val="21"/>
                      <w:szCs w:val="21"/>
                    </w:rPr>
                    <w:t xml:space="preserve">mpregados admitidos até 31 de dezembro de 2022, o sindicato pagará, até o dia 31 de maio de 2023, metade do salário do mês, a título de adiantamento da Gratificação de Natal, relativa ao ano de 2023, salvo se o empregado já a tiver recebido por ocasião do </w:t>
                  </w:r>
                  <w:r>
                    <w:rPr>
                      <w:rFonts w:ascii="Arial" w:hAnsi="Arial" w:cs="Arial"/>
                      <w:sz w:val="21"/>
                      <w:szCs w:val="21"/>
                    </w:rPr>
                    <w:t>gozo de férias.</w:t>
                  </w:r>
                </w:p>
                <w:p w:rsidR="00000000" w:rsidRDefault="00E61731">
                  <w:pPr>
                    <w:pStyle w:val="NormalWeb"/>
                    <w:rPr>
                      <w:rFonts w:ascii="Arial" w:hAnsi="Arial" w:cs="Arial"/>
                      <w:sz w:val="21"/>
                      <w:szCs w:val="21"/>
                    </w:rPr>
                  </w:pPr>
                  <w:r>
                    <w:rPr>
                      <w:rStyle w:val="Forte"/>
                      <w:rFonts w:ascii="Arial" w:hAnsi="Arial" w:cs="Arial"/>
                      <w:sz w:val="21"/>
                      <w:szCs w:val="21"/>
                    </w:rPr>
                    <w:t>PARÁGRAFO ÚNICO</w:t>
                  </w:r>
                  <w:r>
                    <w:rPr>
                      <w:rFonts w:ascii="Arial" w:hAnsi="Arial" w:cs="Arial"/>
                      <w:sz w:val="21"/>
                      <w:szCs w:val="21"/>
                    </w:rPr>
                    <w:t>: O adiantamento da Gratificação de Natal previsto no Artigo 2º, da Lei nº 4.749, de 12 de agosto de 1965 e no artigo 4º, do Decreto nº 57.155, de 3 de novembro de 1965, na forma estabelecida no “ caput “ desta cláusula, apli</w:t>
                  </w:r>
                  <w:r>
                    <w:rPr>
                      <w:rFonts w:ascii="Arial" w:hAnsi="Arial" w:cs="Arial"/>
                      <w:sz w:val="21"/>
                      <w:szCs w:val="21"/>
                    </w:rPr>
                    <w:t>ca-se também, ao empregado que requerer o gozo de férias para o mês de janeiro de 2023.</w:t>
                  </w:r>
                </w:p>
                <w:p w:rsidR="00000000" w:rsidRDefault="00E61731">
                  <w:pPr>
                    <w:divId w:val="1886064183"/>
                    <w:rPr>
                      <w:rFonts w:ascii="Arial" w:eastAsia="Times New Roman" w:hAnsi="Arial" w:cs="Arial"/>
                      <w:sz w:val="21"/>
                      <w:szCs w:val="21"/>
                    </w:rPr>
                  </w:pPr>
                  <w:r>
                    <w:rPr>
                      <w:rFonts w:ascii="Arial" w:eastAsia="Times New Roman" w:hAnsi="Arial" w:cs="Arial"/>
                      <w:sz w:val="21"/>
                      <w:szCs w:val="21"/>
                    </w:rPr>
                    <w:t> </w:t>
                  </w:r>
                </w:p>
                <w:p w:rsidR="00000000" w:rsidRDefault="00E61731">
                  <w:pPr>
                    <w:rPr>
                      <w:rFonts w:ascii="Arial" w:eastAsia="Times New Roman" w:hAnsi="Arial" w:cs="Arial"/>
                      <w:sz w:val="21"/>
                      <w:szCs w:val="21"/>
                    </w:rPr>
                  </w:pPr>
                </w:p>
                <w:p w:rsidR="00000000" w:rsidRDefault="00E61731">
                  <w:pPr>
                    <w:jc w:val="center"/>
                    <w:rPr>
                      <w:rFonts w:ascii="Arial" w:eastAsia="Times New Roman" w:hAnsi="Arial" w:cs="Arial"/>
                      <w:sz w:val="21"/>
                      <w:szCs w:val="21"/>
                    </w:rPr>
                  </w:pPr>
                  <w:r>
                    <w:rPr>
                      <w:rFonts w:ascii="Arial" w:eastAsia="Times New Roman" w:hAnsi="Arial" w:cs="Arial"/>
                      <w:b/>
                      <w:bCs/>
                      <w:sz w:val="21"/>
                      <w:szCs w:val="21"/>
                    </w:rPr>
                    <w:t xml:space="preserve">Adicional de Hora-Extra </w:t>
                  </w:r>
                  <w:r>
                    <w:rPr>
                      <w:rFonts w:ascii="Arial" w:eastAsia="Times New Roman" w:hAnsi="Arial" w:cs="Arial"/>
                      <w:b/>
                      <w:bCs/>
                      <w:sz w:val="21"/>
                      <w:szCs w:val="21"/>
                    </w:rPr>
                    <w:br/>
                  </w:r>
                </w:p>
                <w:p w:rsidR="00000000" w:rsidRDefault="00E61731">
                  <w:pPr>
                    <w:rPr>
                      <w:rFonts w:ascii="Arial" w:eastAsia="Times New Roman" w:hAnsi="Arial" w:cs="Arial"/>
                      <w:sz w:val="21"/>
                      <w:szCs w:val="21"/>
                    </w:rPr>
                  </w:pPr>
                  <w:r>
                    <w:rPr>
                      <w:rFonts w:ascii="Arial" w:eastAsia="Times New Roman" w:hAnsi="Arial" w:cs="Arial"/>
                      <w:b/>
                      <w:bCs/>
                      <w:sz w:val="21"/>
                      <w:szCs w:val="21"/>
                    </w:rPr>
                    <w:br/>
                    <w:t xml:space="preserve">CLÁUSULA OITAVA - ADICIONAL E HORA-EXTRA </w:t>
                  </w:r>
                  <w:r>
                    <w:rPr>
                      <w:rFonts w:ascii="Arial" w:eastAsia="Times New Roman" w:hAnsi="Arial" w:cs="Arial"/>
                      <w:b/>
                      <w:bCs/>
                      <w:sz w:val="21"/>
                      <w:szCs w:val="21"/>
                    </w:rPr>
                    <w:br/>
                  </w:r>
                  <w:r>
                    <w:rPr>
                      <w:rFonts w:ascii="Arial" w:eastAsia="Times New Roman" w:hAnsi="Arial" w:cs="Arial"/>
                      <w:sz w:val="21"/>
                      <w:szCs w:val="21"/>
                    </w:rPr>
                    <w:br/>
                  </w:r>
                </w:p>
                <w:p w:rsidR="00000000" w:rsidRDefault="00E61731">
                  <w:pPr>
                    <w:pStyle w:val="NormalWeb"/>
                    <w:rPr>
                      <w:rFonts w:ascii="Arial" w:hAnsi="Arial" w:cs="Arial"/>
                      <w:sz w:val="21"/>
                      <w:szCs w:val="21"/>
                    </w:rPr>
                  </w:pPr>
                  <w:r>
                    <w:rPr>
                      <w:rFonts w:ascii="Arial" w:hAnsi="Arial" w:cs="Arial"/>
                      <w:sz w:val="21"/>
                      <w:szCs w:val="21"/>
                    </w:rPr>
                    <w:t>As horas extraordinárias serão pagas com o adicional de 50 % (cinquenta por cento).</w:t>
                  </w:r>
                </w:p>
                <w:p w:rsidR="00000000" w:rsidRDefault="00E61731">
                  <w:pPr>
                    <w:pStyle w:val="NormalWeb"/>
                    <w:rPr>
                      <w:rFonts w:ascii="Arial" w:hAnsi="Arial" w:cs="Arial"/>
                      <w:sz w:val="21"/>
                      <w:szCs w:val="21"/>
                    </w:rPr>
                  </w:pPr>
                  <w:r>
                    <w:rPr>
                      <w:rStyle w:val="Forte"/>
                      <w:rFonts w:ascii="Arial" w:hAnsi="Arial" w:cs="Arial"/>
                      <w:sz w:val="21"/>
                      <w:szCs w:val="21"/>
                    </w:rPr>
                    <w:t>PARÁGRAFO</w:t>
                  </w:r>
                  <w:r>
                    <w:rPr>
                      <w:rStyle w:val="Forte"/>
                      <w:rFonts w:ascii="Arial" w:hAnsi="Arial" w:cs="Arial"/>
                      <w:sz w:val="21"/>
                      <w:szCs w:val="21"/>
                    </w:rPr>
                    <w:t xml:space="preserve"> PRIMEIRO</w:t>
                  </w:r>
                  <w:r>
                    <w:rPr>
                      <w:rFonts w:ascii="Arial" w:hAnsi="Arial" w:cs="Arial"/>
                      <w:sz w:val="21"/>
                      <w:szCs w:val="21"/>
                    </w:rPr>
                    <w:t>: Quando prestadas durante toda a semana anterior, o Sindicato pagará, também o valor correspondente ao repouso semanal remunerado, inclusive sábados e feriados. </w:t>
                  </w:r>
                </w:p>
                <w:p w:rsidR="00000000" w:rsidRDefault="00E61731">
                  <w:pPr>
                    <w:pStyle w:val="NormalWeb"/>
                    <w:rPr>
                      <w:rFonts w:ascii="Arial" w:hAnsi="Arial" w:cs="Arial"/>
                      <w:sz w:val="21"/>
                      <w:szCs w:val="21"/>
                    </w:rPr>
                  </w:pPr>
                  <w:r>
                    <w:rPr>
                      <w:rStyle w:val="Forte"/>
                      <w:rFonts w:ascii="Arial" w:hAnsi="Arial" w:cs="Arial"/>
                      <w:sz w:val="21"/>
                      <w:szCs w:val="21"/>
                    </w:rPr>
                    <w:t>PARÁGRAFO SEGUNDO</w:t>
                  </w:r>
                  <w:r>
                    <w:rPr>
                      <w:rFonts w:ascii="Arial" w:hAnsi="Arial" w:cs="Arial"/>
                      <w:sz w:val="21"/>
                      <w:szCs w:val="21"/>
                    </w:rPr>
                    <w:t>: O cálculo do valor da hora-extra será feito tomando-se por base o</w:t>
                  </w:r>
                  <w:r>
                    <w:rPr>
                      <w:rFonts w:ascii="Arial" w:hAnsi="Arial" w:cs="Arial"/>
                      <w:sz w:val="21"/>
                      <w:szCs w:val="21"/>
                    </w:rPr>
                    <w:t xml:space="preserve"> somatório de todas as verbas salariais fixas.</w:t>
                  </w:r>
                </w:p>
                <w:p w:rsidR="00000000" w:rsidRDefault="00E61731">
                  <w:pPr>
                    <w:pStyle w:val="NormalWeb"/>
                    <w:spacing w:before="0" w:beforeAutospacing="0" w:after="0" w:afterAutospacing="0"/>
                    <w:rPr>
                      <w:rFonts w:ascii="Arial" w:hAnsi="Arial" w:cs="Arial"/>
                      <w:sz w:val="21"/>
                      <w:szCs w:val="21"/>
                    </w:rPr>
                  </w:pPr>
                  <w:r>
                    <w:rPr>
                      <w:sz w:val="20"/>
                      <w:szCs w:val="20"/>
                    </w:rPr>
                    <w:t> </w:t>
                  </w:r>
                </w:p>
                <w:p w:rsidR="00000000" w:rsidRDefault="00E61731">
                  <w:pPr>
                    <w:rPr>
                      <w:rFonts w:ascii="Arial" w:eastAsia="Times New Roman" w:hAnsi="Arial" w:cs="Arial"/>
                      <w:sz w:val="21"/>
                      <w:szCs w:val="21"/>
                    </w:rPr>
                  </w:pPr>
                </w:p>
                <w:p w:rsidR="00000000" w:rsidRDefault="00E61731">
                  <w:pPr>
                    <w:jc w:val="center"/>
                    <w:rPr>
                      <w:rFonts w:ascii="Arial" w:eastAsia="Times New Roman" w:hAnsi="Arial" w:cs="Arial"/>
                      <w:sz w:val="21"/>
                      <w:szCs w:val="21"/>
                    </w:rPr>
                  </w:pPr>
                  <w:r>
                    <w:rPr>
                      <w:rFonts w:ascii="Arial" w:eastAsia="Times New Roman" w:hAnsi="Arial" w:cs="Arial"/>
                      <w:b/>
                      <w:bCs/>
                      <w:sz w:val="21"/>
                      <w:szCs w:val="21"/>
                    </w:rPr>
                    <w:t xml:space="preserve">Auxílio Alimentação </w:t>
                  </w:r>
                  <w:r>
                    <w:rPr>
                      <w:rFonts w:ascii="Arial" w:eastAsia="Times New Roman" w:hAnsi="Arial" w:cs="Arial"/>
                      <w:b/>
                      <w:bCs/>
                      <w:sz w:val="21"/>
                      <w:szCs w:val="21"/>
                    </w:rPr>
                    <w:br/>
                  </w:r>
                </w:p>
                <w:p w:rsidR="00000000" w:rsidRDefault="00E61731">
                  <w:pPr>
                    <w:rPr>
                      <w:rFonts w:ascii="Arial" w:eastAsia="Times New Roman" w:hAnsi="Arial" w:cs="Arial"/>
                      <w:sz w:val="21"/>
                      <w:szCs w:val="21"/>
                    </w:rPr>
                  </w:pPr>
                  <w:r>
                    <w:rPr>
                      <w:rFonts w:ascii="Arial" w:eastAsia="Times New Roman" w:hAnsi="Arial" w:cs="Arial"/>
                      <w:b/>
                      <w:bCs/>
                      <w:sz w:val="21"/>
                      <w:szCs w:val="21"/>
                    </w:rPr>
                    <w:br/>
                    <w:t xml:space="preserve">CLÁUSULA NONA - AUXÍLIO CESTA ALIMENTAÇÃO </w:t>
                  </w:r>
                  <w:r>
                    <w:rPr>
                      <w:rFonts w:ascii="Arial" w:eastAsia="Times New Roman" w:hAnsi="Arial" w:cs="Arial"/>
                      <w:b/>
                      <w:bCs/>
                      <w:sz w:val="21"/>
                      <w:szCs w:val="21"/>
                    </w:rPr>
                    <w:br/>
                  </w:r>
                  <w:r>
                    <w:rPr>
                      <w:rFonts w:ascii="Arial" w:eastAsia="Times New Roman" w:hAnsi="Arial" w:cs="Arial"/>
                      <w:sz w:val="21"/>
                      <w:szCs w:val="21"/>
                    </w:rPr>
                    <w:br/>
                  </w:r>
                </w:p>
                <w:p w:rsidR="00000000" w:rsidRDefault="00E61731">
                  <w:pPr>
                    <w:pStyle w:val="NormalWeb"/>
                    <w:rPr>
                      <w:rFonts w:ascii="Arial" w:hAnsi="Arial" w:cs="Arial"/>
                      <w:sz w:val="21"/>
                      <w:szCs w:val="21"/>
                    </w:rPr>
                  </w:pPr>
                  <w:r>
                    <w:rPr>
                      <w:rFonts w:ascii="Arial" w:hAnsi="Arial" w:cs="Arial"/>
                      <w:sz w:val="21"/>
                      <w:szCs w:val="21"/>
                    </w:rPr>
                    <w:t xml:space="preserve">O Sindicato concederá aos seus empregados cumulativamente com o benefício da cláusula anterior, o Auxílio Cesta Alimentação, no valor de </w:t>
                  </w:r>
                  <w:r>
                    <w:rPr>
                      <w:rFonts w:ascii="Arial" w:hAnsi="Arial" w:cs="Arial"/>
                      <w:sz w:val="21"/>
                      <w:szCs w:val="21"/>
                    </w:rPr>
                    <w:t>R$ 799,38 (setecentos e noventa e nove reais e trinta e oito centavos) através de crédito em cartão eletrônico.</w:t>
                  </w:r>
                </w:p>
                <w:p w:rsidR="00000000" w:rsidRDefault="00E61731">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O auxílio Cesta Alimentação será concedido, antecipada e mensalmente, até o último dia útil do mês anterior ao benefício, po</w:t>
                  </w:r>
                  <w:r>
                    <w:rPr>
                      <w:rFonts w:ascii="Arial" w:hAnsi="Arial" w:cs="Arial"/>
                      <w:sz w:val="21"/>
                      <w:szCs w:val="21"/>
                    </w:rPr>
                    <w:t>r meio crédito em cartão eletrônico, inclusive nos períodos de gozo de férias, nos afastamentos por doença, acidente de trabalho ou licença maternidade/adoção. Nos casos de admissão e de retorno ao trabalho do empregado no curso do mês o auxílio será devid</w:t>
                  </w:r>
                  <w:r>
                    <w:rPr>
                      <w:rFonts w:ascii="Arial" w:hAnsi="Arial" w:cs="Arial"/>
                      <w:sz w:val="21"/>
                      <w:szCs w:val="21"/>
                    </w:rPr>
                    <w:t>o proporcionalmente aos dias trabalhados. Em qualquer situação não caberá restituição dos créditos já recebidos.</w:t>
                  </w:r>
                </w:p>
                <w:p w:rsidR="00000000" w:rsidRDefault="00E61731">
                  <w:pPr>
                    <w:pStyle w:val="NormalWeb"/>
                    <w:rPr>
                      <w:rFonts w:ascii="Arial" w:hAnsi="Arial" w:cs="Arial"/>
                      <w:sz w:val="21"/>
                      <w:szCs w:val="21"/>
                    </w:rPr>
                  </w:pPr>
                  <w:r>
                    <w:rPr>
                      <w:rStyle w:val="Forte"/>
                      <w:rFonts w:ascii="Arial" w:hAnsi="Arial" w:cs="Arial"/>
                      <w:sz w:val="21"/>
                      <w:szCs w:val="21"/>
                    </w:rPr>
                    <w:t>PARÁGRAFO SEGUNDO</w:t>
                  </w:r>
                  <w:r>
                    <w:rPr>
                      <w:rFonts w:ascii="Arial" w:hAnsi="Arial" w:cs="Arial"/>
                      <w:sz w:val="21"/>
                      <w:szCs w:val="21"/>
                    </w:rPr>
                    <w:t>: O benefício não terá caráter indenizatório, não sendo considerado verba salarial para quaisquer efeitos.</w:t>
                  </w:r>
                </w:p>
                <w:p w:rsidR="00000000" w:rsidRDefault="00E61731">
                  <w:pPr>
                    <w:pStyle w:val="NormalWeb"/>
                    <w:rPr>
                      <w:rFonts w:ascii="Arial" w:hAnsi="Arial" w:cs="Arial"/>
                      <w:sz w:val="21"/>
                      <w:szCs w:val="21"/>
                    </w:rPr>
                  </w:pPr>
                  <w:r>
                    <w:rPr>
                      <w:rStyle w:val="Forte"/>
                      <w:rFonts w:ascii="Arial" w:hAnsi="Arial" w:cs="Arial"/>
                      <w:sz w:val="21"/>
                      <w:szCs w:val="21"/>
                    </w:rPr>
                    <w:t>PARÁGRAFO TERCEIRO:</w:t>
                  </w:r>
                  <w:r>
                    <w:rPr>
                      <w:rFonts w:ascii="Arial" w:hAnsi="Arial" w:cs="Arial"/>
                      <w:sz w:val="21"/>
                      <w:szCs w:val="21"/>
                    </w:rPr>
                    <w:t xml:space="preserve"> O benefício será pago em parcelas mensais e consecutivas, correspondentes a cada mês do ano civil.</w:t>
                  </w:r>
                </w:p>
                <w:p w:rsidR="00000000" w:rsidRDefault="00E61731">
                  <w:pPr>
                    <w:pStyle w:val="NormalWeb"/>
                    <w:rPr>
                      <w:rFonts w:ascii="Arial" w:hAnsi="Arial" w:cs="Arial"/>
                      <w:sz w:val="21"/>
                      <w:szCs w:val="21"/>
                    </w:rPr>
                  </w:pPr>
                  <w:r>
                    <w:rPr>
                      <w:rStyle w:val="Forte"/>
                      <w:rFonts w:ascii="Arial" w:hAnsi="Arial" w:cs="Arial"/>
                      <w:sz w:val="21"/>
                      <w:szCs w:val="21"/>
                    </w:rPr>
                    <w:lastRenderedPageBreak/>
                    <w:t xml:space="preserve">PARÁGRAFO QUARTO: </w:t>
                  </w:r>
                  <w:r>
                    <w:rPr>
                      <w:rFonts w:ascii="Arial" w:hAnsi="Arial" w:cs="Arial"/>
                      <w:sz w:val="21"/>
                      <w:szCs w:val="21"/>
                    </w:rPr>
                    <w:t>O empregado afastado por doença, acidente de trabalho, licença maternidade/adoção, fará jus ao Auxílio Cesta Alimentação, por um período d</w:t>
                  </w:r>
                  <w:r>
                    <w:rPr>
                      <w:rFonts w:ascii="Arial" w:hAnsi="Arial" w:cs="Arial"/>
                      <w:sz w:val="21"/>
                      <w:szCs w:val="21"/>
                    </w:rPr>
                    <w:t>e 180 (Cento e oitenta dias), contados do primeiro dia de afastamento do trabalho.</w:t>
                  </w:r>
                </w:p>
                <w:p w:rsidR="00000000" w:rsidRDefault="00E61731">
                  <w:pPr>
                    <w:rPr>
                      <w:rFonts w:ascii="Arial" w:eastAsia="Times New Roman" w:hAnsi="Arial" w:cs="Arial"/>
                      <w:sz w:val="21"/>
                      <w:szCs w:val="21"/>
                    </w:rPr>
                  </w:pPr>
                </w:p>
                <w:p w:rsidR="00000000" w:rsidRDefault="00E61731">
                  <w:pPr>
                    <w:jc w:val="center"/>
                    <w:rPr>
                      <w:rFonts w:ascii="Arial" w:eastAsia="Times New Roman" w:hAnsi="Arial" w:cs="Arial"/>
                      <w:sz w:val="21"/>
                      <w:szCs w:val="21"/>
                    </w:rPr>
                  </w:pPr>
                  <w:r>
                    <w:rPr>
                      <w:rFonts w:ascii="Arial" w:eastAsia="Times New Roman" w:hAnsi="Arial" w:cs="Arial"/>
                      <w:b/>
                      <w:bCs/>
                      <w:sz w:val="21"/>
                      <w:szCs w:val="21"/>
                    </w:rPr>
                    <w:t xml:space="preserve">Auxílio Transporte </w:t>
                  </w:r>
                  <w:r>
                    <w:rPr>
                      <w:rFonts w:ascii="Arial" w:eastAsia="Times New Roman" w:hAnsi="Arial" w:cs="Arial"/>
                      <w:b/>
                      <w:bCs/>
                      <w:sz w:val="21"/>
                      <w:szCs w:val="21"/>
                    </w:rPr>
                    <w:br/>
                  </w:r>
                </w:p>
                <w:p w:rsidR="00000000" w:rsidRDefault="00E61731">
                  <w:pPr>
                    <w:rPr>
                      <w:rFonts w:ascii="Arial" w:eastAsia="Times New Roman" w:hAnsi="Arial" w:cs="Arial"/>
                      <w:sz w:val="21"/>
                      <w:szCs w:val="21"/>
                    </w:rPr>
                  </w:pPr>
                  <w:r>
                    <w:rPr>
                      <w:rFonts w:ascii="Arial" w:eastAsia="Times New Roman" w:hAnsi="Arial" w:cs="Arial"/>
                      <w:b/>
                      <w:bCs/>
                      <w:sz w:val="21"/>
                      <w:szCs w:val="21"/>
                    </w:rPr>
                    <w:br/>
                    <w:t xml:space="preserve">CLÁUSULA DÉCIMA - VALE TRANSPORTE </w:t>
                  </w:r>
                  <w:r>
                    <w:rPr>
                      <w:rFonts w:ascii="Arial" w:eastAsia="Times New Roman" w:hAnsi="Arial" w:cs="Arial"/>
                      <w:b/>
                      <w:bCs/>
                      <w:sz w:val="21"/>
                      <w:szCs w:val="21"/>
                    </w:rPr>
                    <w:br/>
                  </w:r>
                  <w:r>
                    <w:rPr>
                      <w:rFonts w:ascii="Arial" w:eastAsia="Times New Roman" w:hAnsi="Arial" w:cs="Arial"/>
                      <w:sz w:val="21"/>
                      <w:szCs w:val="21"/>
                    </w:rPr>
                    <w:br/>
                  </w:r>
                </w:p>
                <w:p w:rsidR="00000000" w:rsidRDefault="00E61731">
                  <w:pPr>
                    <w:pStyle w:val="NormalWeb"/>
                    <w:rPr>
                      <w:rFonts w:ascii="Arial" w:hAnsi="Arial" w:cs="Arial"/>
                      <w:sz w:val="21"/>
                      <w:szCs w:val="21"/>
                    </w:rPr>
                  </w:pPr>
                  <w:r>
                    <w:rPr>
                      <w:rFonts w:ascii="Arial" w:hAnsi="Arial" w:cs="Arial"/>
                      <w:sz w:val="21"/>
                      <w:szCs w:val="21"/>
                    </w:rPr>
                    <w:t>O sindicato concederá o vale-transporte até o quinto dia útil de cada mês, em conformidade com o inciso XXVI, do</w:t>
                  </w:r>
                  <w:r>
                    <w:rPr>
                      <w:rFonts w:ascii="Arial" w:hAnsi="Arial" w:cs="Arial"/>
                      <w:sz w:val="21"/>
                      <w:szCs w:val="21"/>
                    </w:rPr>
                    <w:t xml:space="preserve"> artigo 7º, da Constituição Federal e com a Portaria do Ministério do Trabalho nº 865, de 14 de setembro de 1995 (DOU, Seção I, de 15/09/95), e, também, em cumprimento às disposições da Lei nº 7418, de 16 de dezembro de 1985, com a redação dada pela Lei nº</w:t>
                  </w:r>
                  <w:r>
                    <w:rPr>
                      <w:rFonts w:ascii="Arial" w:hAnsi="Arial" w:cs="Arial"/>
                      <w:sz w:val="21"/>
                      <w:szCs w:val="21"/>
                    </w:rPr>
                    <w:t xml:space="preserve"> 7619, de 30 de setembro de 1987, regulamentada pelo Decreto nº 95.247, de 16 de novembro de 1987, cabendo ao empregado comunicar, por escrito ao sindicato, as alterações das condições declaradas inicialmente, na solicitação de vale-transporte.</w:t>
                  </w:r>
                  <w:r>
                    <w:rPr>
                      <w:rStyle w:val="Forte"/>
                      <w:rFonts w:ascii="Arial" w:hAnsi="Arial" w:cs="Arial"/>
                      <w:sz w:val="21"/>
                      <w:szCs w:val="21"/>
                    </w:rPr>
                    <w:t> </w:t>
                  </w:r>
                </w:p>
                <w:p w:rsidR="00000000" w:rsidRDefault="00E61731">
                  <w:pPr>
                    <w:pStyle w:val="NormalWeb"/>
                    <w:rPr>
                      <w:rFonts w:ascii="Arial" w:hAnsi="Arial" w:cs="Arial"/>
                      <w:sz w:val="21"/>
                      <w:szCs w:val="21"/>
                    </w:rPr>
                  </w:pPr>
                  <w:r>
                    <w:rPr>
                      <w:rStyle w:val="Forte"/>
                      <w:rFonts w:ascii="Arial" w:hAnsi="Arial" w:cs="Arial"/>
                      <w:sz w:val="21"/>
                      <w:szCs w:val="21"/>
                    </w:rPr>
                    <w:t xml:space="preserve">PARÁGRAFO </w:t>
                  </w:r>
                  <w:r>
                    <w:rPr>
                      <w:rStyle w:val="Forte"/>
                      <w:rFonts w:ascii="Arial" w:hAnsi="Arial" w:cs="Arial"/>
                      <w:sz w:val="21"/>
                      <w:szCs w:val="21"/>
                    </w:rPr>
                    <w:t xml:space="preserve">ÚNICO: </w:t>
                  </w:r>
                  <w:r>
                    <w:rPr>
                      <w:rFonts w:ascii="Arial" w:hAnsi="Arial" w:cs="Arial"/>
                      <w:sz w:val="21"/>
                      <w:szCs w:val="21"/>
                    </w:rPr>
                    <w:t>Tendo em vista o que dispõe o parágrafo único do artigo 5º da Lei 7.418, de 16 de dezembro de 1985, o valor da participação do sindicato nos gastos de deslocamento do empregado será equivalente à parcela que exceder a 4% (quatro por cento) do seu sa</w:t>
                  </w:r>
                  <w:r>
                    <w:rPr>
                      <w:rFonts w:ascii="Arial" w:hAnsi="Arial" w:cs="Arial"/>
                      <w:sz w:val="21"/>
                      <w:szCs w:val="21"/>
                    </w:rPr>
                    <w:t>lário básico.</w:t>
                  </w:r>
                </w:p>
                <w:p w:rsidR="00000000" w:rsidRDefault="00E61731">
                  <w:pPr>
                    <w:rPr>
                      <w:rFonts w:ascii="Arial" w:eastAsia="Times New Roman" w:hAnsi="Arial" w:cs="Arial"/>
                      <w:sz w:val="21"/>
                      <w:szCs w:val="21"/>
                    </w:rPr>
                  </w:pPr>
                </w:p>
                <w:p w:rsidR="00000000" w:rsidRDefault="00E61731">
                  <w:pPr>
                    <w:jc w:val="center"/>
                    <w:rPr>
                      <w:rFonts w:ascii="Arial" w:eastAsia="Times New Roman" w:hAnsi="Arial" w:cs="Arial"/>
                      <w:sz w:val="21"/>
                      <w:szCs w:val="21"/>
                    </w:rPr>
                  </w:pPr>
                  <w:r>
                    <w:rPr>
                      <w:rFonts w:ascii="Arial" w:eastAsia="Times New Roman" w:hAnsi="Arial" w:cs="Arial"/>
                      <w:b/>
                      <w:bCs/>
                      <w:sz w:val="21"/>
                      <w:szCs w:val="21"/>
                    </w:rPr>
                    <w:t xml:space="preserve">Auxílio Saúde </w:t>
                  </w:r>
                  <w:r>
                    <w:rPr>
                      <w:rFonts w:ascii="Arial" w:eastAsia="Times New Roman" w:hAnsi="Arial" w:cs="Arial"/>
                      <w:b/>
                      <w:bCs/>
                      <w:sz w:val="21"/>
                      <w:szCs w:val="21"/>
                    </w:rPr>
                    <w:br/>
                  </w:r>
                </w:p>
                <w:p w:rsidR="00000000" w:rsidRDefault="00E61731">
                  <w:pPr>
                    <w:rPr>
                      <w:rFonts w:ascii="Arial" w:eastAsia="Times New Roman" w:hAnsi="Arial" w:cs="Arial"/>
                      <w:sz w:val="21"/>
                      <w:szCs w:val="21"/>
                    </w:rPr>
                  </w:pPr>
                  <w:r>
                    <w:rPr>
                      <w:rFonts w:ascii="Arial" w:eastAsia="Times New Roman" w:hAnsi="Arial" w:cs="Arial"/>
                      <w:b/>
                      <w:bCs/>
                      <w:sz w:val="21"/>
                      <w:szCs w:val="21"/>
                    </w:rPr>
                    <w:br/>
                    <w:t xml:space="preserve">CLÁUSULA DÉCIMA PRIMEIRA - ASSISTÊNCIA MÉDICA </w:t>
                  </w:r>
                  <w:r>
                    <w:rPr>
                      <w:rFonts w:ascii="Arial" w:eastAsia="Times New Roman" w:hAnsi="Arial" w:cs="Arial"/>
                      <w:b/>
                      <w:bCs/>
                      <w:sz w:val="21"/>
                      <w:szCs w:val="21"/>
                    </w:rPr>
                    <w:br/>
                  </w:r>
                  <w:r>
                    <w:rPr>
                      <w:rFonts w:ascii="Arial" w:eastAsia="Times New Roman" w:hAnsi="Arial" w:cs="Arial"/>
                      <w:sz w:val="21"/>
                      <w:szCs w:val="21"/>
                    </w:rPr>
                    <w:br/>
                  </w:r>
                </w:p>
                <w:p w:rsidR="00000000" w:rsidRDefault="00E61731">
                  <w:pPr>
                    <w:pStyle w:val="NormalWeb"/>
                    <w:rPr>
                      <w:rFonts w:ascii="Arial" w:hAnsi="Arial" w:cs="Arial"/>
                      <w:sz w:val="21"/>
                      <w:szCs w:val="21"/>
                    </w:rPr>
                  </w:pPr>
                  <w:r>
                    <w:rPr>
                      <w:rFonts w:ascii="Arial" w:hAnsi="Arial" w:cs="Arial"/>
                      <w:sz w:val="21"/>
                      <w:szCs w:val="21"/>
                    </w:rPr>
                    <w:t>Obriga-se o empregador a manter convênio com Entidade Médica que proporcione assistência médica e hospitalar para o empregado e seus dependentes legais, durante o contrato de</w:t>
                  </w:r>
                  <w:r>
                    <w:rPr>
                      <w:rFonts w:ascii="Arial" w:hAnsi="Arial" w:cs="Arial"/>
                      <w:sz w:val="21"/>
                      <w:szCs w:val="21"/>
                    </w:rPr>
                    <w:t xml:space="preserve"> trabalho, inclusive nas férias e demais interrupções. Tal assistência será concedida com a co-participação do empregado.</w:t>
                  </w:r>
                </w:p>
                <w:p w:rsidR="00000000" w:rsidRDefault="00E61731">
                  <w:pPr>
                    <w:pStyle w:val="NormalWeb"/>
                    <w:rPr>
                      <w:rFonts w:ascii="Arial" w:hAnsi="Arial" w:cs="Arial"/>
                      <w:sz w:val="21"/>
                      <w:szCs w:val="21"/>
                    </w:rPr>
                  </w:pPr>
                  <w:r>
                    <w:rPr>
                      <w:rFonts w:ascii="Arial" w:hAnsi="Arial" w:cs="Arial"/>
                      <w:sz w:val="21"/>
                      <w:szCs w:val="21"/>
                    </w:rPr>
                    <w:t> </w:t>
                  </w:r>
                </w:p>
                <w:p w:rsidR="00000000" w:rsidRDefault="00E61731">
                  <w:pPr>
                    <w:pStyle w:val="NormalWeb"/>
                    <w:rPr>
                      <w:rFonts w:ascii="Arial" w:hAnsi="Arial" w:cs="Arial"/>
                      <w:sz w:val="21"/>
                      <w:szCs w:val="21"/>
                    </w:rPr>
                  </w:pPr>
                  <w:r>
                    <w:rPr>
                      <w:rStyle w:val="Forte"/>
                      <w:rFonts w:ascii="Arial" w:hAnsi="Arial" w:cs="Arial"/>
                      <w:sz w:val="21"/>
                      <w:szCs w:val="21"/>
                    </w:rPr>
                    <w:t>PARÁGRAFO ÚNICO</w:t>
                  </w:r>
                  <w:r>
                    <w:rPr>
                      <w:rFonts w:ascii="Arial" w:hAnsi="Arial" w:cs="Arial"/>
                      <w:sz w:val="21"/>
                      <w:szCs w:val="21"/>
                    </w:rPr>
                    <w:t>: O empregado dispensado sem justa causa, a partir de 1º de Setembro de 2022, poderá usufruir do convênio de assistên</w:t>
                  </w:r>
                  <w:r>
                    <w:rPr>
                      <w:rFonts w:ascii="Arial" w:hAnsi="Arial" w:cs="Arial"/>
                      <w:sz w:val="21"/>
                      <w:szCs w:val="21"/>
                    </w:rPr>
                    <w:t>cia médica e hospitalar contratados pelo Sindicato, pelos períodos abaixo especificados, contados do último dia de trabalho efetivo e determinados conforme tempo de casa, mantidas as condições do plano ao qual se vincula o empregado, respeitadas as situaçõ</w:t>
                  </w:r>
                  <w:r>
                    <w:rPr>
                      <w:rFonts w:ascii="Arial" w:hAnsi="Arial" w:cs="Arial"/>
                      <w:sz w:val="21"/>
                      <w:szCs w:val="21"/>
                    </w:rPr>
                    <w:t>es mais favoráveis.</w:t>
                  </w:r>
                </w:p>
                <w:p w:rsidR="00000000" w:rsidRDefault="00E61731">
                  <w:pPr>
                    <w:pStyle w:val="NormalWeb"/>
                    <w:rPr>
                      <w:rFonts w:ascii="Arial" w:hAnsi="Arial" w:cs="Arial"/>
                      <w:sz w:val="21"/>
                      <w:szCs w:val="21"/>
                    </w:rPr>
                  </w:pPr>
                  <w:r>
                    <w:rPr>
                      <w:rFonts w:ascii="Arial" w:hAnsi="Arial" w:cs="Arial"/>
                      <w:sz w:val="21"/>
                      <w:szCs w:val="21"/>
                    </w:rPr>
                    <w:t> </w:t>
                  </w:r>
                </w:p>
                <w:tbl>
                  <w:tblPr>
                    <w:tblW w:w="95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55"/>
                    <w:gridCol w:w="4485"/>
                  </w:tblGrid>
                  <w:tr w:rsidR="00000000">
                    <w:trPr>
                      <w:tblCellSpacing w:w="0" w:type="dxa"/>
                    </w:trPr>
                    <w:tc>
                      <w:tcPr>
                        <w:tcW w:w="5055" w:type="dxa"/>
                        <w:tcBorders>
                          <w:top w:val="outset" w:sz="6" w:space="0" w:color="auto"/>
                          <w:left w:val="outset" w:sz="6" w:space="0" w:color="auto"/>
                          <w:bottom w:val="outset" w:sz="6" w:space="0" w:color="auto"/>
                          <w:right w:val="outset" w:sz="6" w:space="0" w:color="auto"/>
                        </w:tcBorders>
                        <w:hideMark/>
                      </w:tcPr>
                      <w:p w:rsidR="00000000" w:rsidRDefault="00E61731">
                        <w:pPr>
                          <w:pStyle w:val="NormalWeb"/>
                        </w:pPr>
                        <w:r>
                          <w:rPr>
                            <w:rStyle w:val="Forte"/>
                          </w:rPr>
                          <w:t>Vínculo Empregatício</w:t>
                        </w:r>
                      </w:p>
                    </w:tc>
                    <w:tc>
                      <w:tcPr>
                        <w:tcW w:w="4485" w:type="dxa"/>
                        <w:tcBorders>
                          <w:top w:val="outset" w:sz="6" w:space="0" w:color="auto"/>
                          <w:left w:val="outset" w:sz="6" w:space="0" w:color="auto"/>
                          <w:bottom w:val="outset" w:sz="6" w:space="0" w:color="auto"/>
                          <w:right w:val="outset" w:sz="6" w:space="0" w:color="auto"/>
                        </w:tcBorders>
                        <w:hideMark/>
                      </w:tcPr>
                      <w:p w:rsidR="00000000" w:rsidRDefault="00E61731">
                        <w:pPr>
                          <w:pStyle w:val="NormalWeb"/>
                        </w:pPr>
                        <w:r>
                          <w:rPr>
                            <w:rStyle w:val="Forte"/>
                          </w:rPr>
                          <w:t>Período de utilização</w:t>
                        </w:r>
                      </w:p>
                    </w:tc>
                  </w:tr>
                  <w:tr w:rsidR="00000000">
                    <w:trPr>
                      <w:tblCellSpacing w:w="0" w:type="dxa"/>
                    </w:trPr>
                    <w:tc>
                      <w:tcPr>
                        <w:tcW w:w="5055" w:type="dxa"/>
                        <w:tcBorders>
                          <w:top w:val="outset" w:sz="6" w:space="0" w:color="auto"/>
                          <w:left w:val="outset" w:sz="6" w:space="0" w:color="auto"/>
                          <w:bottom w:val="outset" w:sz="6" w:space="0" w:color="auto"/>
                          <w:right w:val="outset" w:sz="6" w:space="0" w:color="auto"/>
                        </w:tcBorders>
                        <w:hideMark/>
                      </w:tcPr>
                      <w:p w:rsidR="00000000" w:rsidRDefault="00E61731">
                        <w:pPr>
                          <w:pStyle w:val="NormalWeb"/>
                        </w:pPr>
                        <w:r>
                          <w:t>Até 5 (cinco) anos</w:t>
                        </w:r>
                      </w:p>
                    </w:tc>
                    <w:tc>
                      <w:tcPr>
                        <w:tcW w:w="4485" w:type="dxa"/>
                        <w:tcBorders>
                          <w:top w:val="outset" w:sz="6" w:space="0" w:color="auto"/>
                          <w:left w:val="outset" w:sz="6" w:space="0" w:color="auto"/>
                          <w:bottom w:val="outset" w:sz="6" w:space="0" w:color="auto"/>
                          <w:right w:val="outset" w:sz="6" w:space="0" w:color="auto"/>
                        </w:tcBorders>
                        <w:hideMark/>
                      </w:tcPr>
                      <w:p w:rsidR="00000000" w:rsidRDefault="00E61731">
                        <w:pPr>
                          <w:pStyle w:val="NormalWeb"/>
                        </w:pPr>
                        <w:r>
                          <w:t>60 (sessenta) dias</w:t>
                        </w:r>
                      </w:p>
                    </w:tc>
                  </w:tr>
                  <w:tr w:rsidR="00000000">
                    <w:trPr>
                      <w:tblCellSpacing w:w="0" w:type="dxa"/>
                    </w:trPr>
                    <w:tc>
                      <w:tcPr>
                        <w:tcW w:w="5055" w:type="dxa"/>
                        <w:tcBorders>
                          <w:top w:val="outset" w:sz="6" w:space="0" w:color="auto"/>
                          <w:left w:val="outset" w:sz="6" w:space="0" w:color="auto"/>
                          <w:bottom w:val="outset" w:sz="6" w:space="0" w:color="auto"/>
                          <w:right w:val="outset" w:sz="6" w:space="0" w:color="auto"/>
                        </w:tcBorders>
                        <w:hideMark/>
                      </w:tcPr>
                      <w:p w:rsidR="00000000" w:rsidRDefault="00E61731">
                        <w:pPr>
                          <w:pStyle w:val="NormalWeb"/>
                        </w:pPr>
                        <w:r>
                          <w:t>Mais de 5 (cinco) até 10 (dez) anos</w:t>
                        </w:r>
                      </w:p>
                    </w:tc>
                    <w:tc>
                      <w:tcPr>
                        <w:tcW w:w="4485" w:type="dxa"/>
                        <w:tcBorders>
                          <w:top w:val="outset" w:sz="6" w:space="0" w:color="auto"/>
                          <w:left w:val="outset" w:sz="6" w:space="0" w:color="auto"/>
                          <w:bottom w:val="outset" w:sz="6" w:space="0" w:color="auto"/>
                          <w:right w:val="outset" w:sz="6" w:space="0" w:color="auto"/>
                        </w:tcBorders>
                        <w:hideMark/>
                      </w:tcPr>
                      <w:p w:rsidR="00000000" w:rsidRDefault="00E61731">
                        <w:pPr>
                          <w:pStyle w:val="NormalWeb"/>
                        </w:pPr>
                        <w:r>
                          <w:t>90 (noventa) dias</w:t>
                        </w:r>
                      </w:p>
                    </w:tc>
                  </w:tr>
                  <w:tr w:rsidR="00000000">
                    <w:trPr>
                      <w:tblCellSpacing w:w="0" w:type="dxa"/>
                    </w:trPr>
                    <w:tc>
                      <w:tcPr>
                        <w:tcW w:w="5055" w:type="dxa"/>
                        <w:tcBorders>
                          <w:top w:val="outset" w:sz="6" w:space="0" w:color="auto"/>
                          <w:left w:val="outset" w:sz="6" w:space="0" w:color="auto"/>
                          <w:bottom w:val="outset" w:sz="6" w:space="0" w:color="auto"/>
                          <w:right w:val="outset" w:sz="6" w:space="0" w:color="auto"/>
                        </w:tcBorders>
                        <w:hideMark/>
                      </w:tcPr>
                      <w:p w:rsidR="00000000" w:rsidRDefault="00E61731">
                        <w:pPr>
                          <w:pStyle w:val="NormalWeb"/>
                        </w:pPr>
                        <w:r>
                          <w:t>Mais de 10 (dez) até 20 (vinte) anos</w:t>
                        </w:r>
                      </w:p>
                    </w:tc>
                    <w:tc>
                      <w:tcPr>
                        <w:tcW w:w="4485" w:type="dxa"/>
                        <w:tcBorders>
                          <w:top w:val="outset" w:sz="6" w:space="0" w:color="auto"/>
                          <w:left w:val="outset" w:sz="6" w:space="0" w:color="auto"/>
                          <w:bottom w:val="outset" w:sz="6" w:space="0" w:color="auto"/>
                          <w:right w:val="outset" w:sz="6" w:space="0" w:color="auto"/>
                        </w:tcBorders>
                        <w:hideMark/>
                      </w:tcPr>
                      <w:p w:rsidR="00000000" w:rsidRDefault="00E61731">
                        <w:pPr>
                          <w:pStyle w:val="NormalWeb"/>
                        </w:pPr>
                        <w:r>
                          <w:t>180 (cento e oitenta dias)</w:t>
                        </w:r>
                      </w:p>
                    </w:tc>
                  </w:tr>
                  <w:tr w:rsidR="00000000">
                    <w:trPr>
                      <w:tblCellSpacing w:w="0" w:type="dxa"/>
                    </w:trPr>
                    <w:tc>
                      <w:tcPr>
                        <w:tcW w:w="5055" w:type="dxa"/>
                        <w:tcBorders>
                          <w:top w:val="outset" w:sz="6" w:space="0" w:color="auto"/>
                          <w:left w:val="outset" w:sz="6" w:space="0" w:color="auto"/>
                          <w:bottom w:val="outset" w:sz="6" w:space="0" w:color="auto"/>
                          <w:right w:val="outset" w:sz="6" w:space="0" w:color="auto"/>
                        </w:tcBorders>
                        <w:hideMark/>
                      </w:tcPr>
                      <w:p w:rsidR="00000000" w:rsidRDefault="00E61731">
                        <w:pPr>
                          <w:pStyle w:val="NormalWeb"/>
                        </w:pPr>
                        <w:r>
                          <w:t>Mais de 20 (vinte) anos</w:t>
                        </w:r>
                      </w:p>
                    </w:tc>
                    <w:tc>
                      <w:tcPr>
                        <w:tcW w:w="4485" w:type="dxa"/>
                        <w:tcBorders>
                          <w:top w:val="outset" w:sz="6" w:space="0" w:color="auto"/>
                          <w:left w:val="outset" w:sz="6" w:space="0" w:color="auto"/>
                          <w:bottom w:val="outset" w:sz="6" w:space="0" w:color="auto"/>
                          <w:right w:val="outset" w:sz="6" w:space="0" w:color="auto"/>
                        </w:tcBorders>
                        <w:hideMark/>
                      </w:tcPr>
                      <w:p w:rsidR="00000000" w:rsidRDefault="00E61731">
                        <w:pPr>
                          <w:pStyle w:val="NormalWeb"/>
                        </w:pPr>
                        <w:r>
                          <w:t>270 (duzentos e setenta) dias</w:t>
                        </w:r>
                      </w:p>
                    </w:tc>
                  </w:tr>
                </w:tbl>
                <w:p w:rsidR="00000000" w:rsidRDefault="00E61731">
                  <w:pPr>
                    <w:rPr>
                      <w:rFonts w:ascii="Arial" w:eastAsia="Times New Roman" w:hAnsi="Arial" w:cs="Arial"/>
                      <w:sz w:val="21"/>
                      <w:szCs w:val="21"/>
                    </w:rPr>
                  </w:pPr>
                </w:p>
                <w:p w:rsidR="00000000" w:rsidRDefault="00E61731">
                  <w:pPr>
                    <w:jc w:val="center"/>
                    <w:rPr>
                      <w:rFonts w:ascii="Arial" w:eastAsia="Times New Roman" w:hAnsi="Arial" w:cs="Arial"/>
                      <w:sz w:val="21"/>
                      <w:szCs w:val="21"/>
                    </w:rPr>
                  </w:pPr>
                  <w:r>
                    <w:rPr>
                      <w:rFonts w:ascii="Arial" w:eastAsia="Times New Roman" w:hAnsi="Arial" w:cs="Arial"/>
                      <w:b/>
                      <w:bCs/>
                      <w:sz w:val="21"/>
                      <w:szCs w:val="21"/>
                    </w:rPr>
                    <w:t xml:space="preserve">Auxílio Morte/Funeral </w:t>
                  </w:r>
                  <w:r>
                    <w:rPr>
                      <w:rFonts w:ascii="Arial" w:eastAsia="Times New Roman" w:hAnsi="Arial" w:cs="Arial"/>
                      <w:b/>
                      <w:bCs/>
                      <w:sz w:val="21"/>
                      <w:szCs w:val="21"/>
                    </w:rPr>
                    <w:br/>
                  </w:r>
                </w:p>
                <w:p w:rsidR="00000000" w:rsidRDefault="00E61731">
                  <w:pPr>
                    <w:rPr>
                      <w:rFonts w:ascii="Arial" w:eastAsia="Times New Roman" w:hAnsi="Arial" w:cs="Arial"/>
                      <w:sz w:val="21"/>
                      <w:szCs w:val="21"/>
                    </w:rPr>
                  </w:pPr>
                  <w:r>
                    <w:rPr>
                      <w:rFonts w:ascii="Arial" w:eastAsia="Times New Roman" w:hAnsi="Arial" w:cs="Arial"/>
                      <w:b/>
                      <w:bCs/>
                      <w:sz w:val="21"/>
                      <w:szCs w:val="21"/>
                    </w:rPr>
                    <w:br/>
                    <w:t xml:space="preserve">CLÁUSULA DÉCIMA SEGUNDA - AUXÍLIO FUNERAL </w:t>
                  </w:r>
                  <w:r>
                    <w:rPr>
                      <w:rFonts w:ascii="Arial" w:eastAsia="Times New Roman" w:hAnsi="Arial" w:cs="Arial"/>
                      <w:b/>
                      <w:bCs/>
                      <w:sz w:val="21"/>
                      <w:szCs w:val="21"/>
                    </w:rPr>
                    <w:br/>
                  </w:r>
                  <w:r>
                    <w:rPr>
                      <w:rFonts w:ascii="Arial" w:eastAsia="Times New Roman" w:hAnsi="Arial" w:cs="Arial"/>
                      <w:sz w:val="21"/>
                      <w:szCs w:val="21"/>
                    </w:rPr>
                    <w:lastRenderedPageBreak/>
                    <w:br/>
                  </w:r>
                </w:p>
                <w:p w:rsidR="00000000" w:rsidRDefault="00E61731">
                  <w:pPr>
                    <w:pStyle w:val="NormalWeb"/>
                    <w:rPr>
                      <w:rFonts w:ascii="Arial" w:hAnsi="Arial" w:cs="Arial"/>
                      <w:sz w:val="21"/>
                      <w:szCs w:val="21"/>
                    </w:rPr>
                  </w:pPr>
                  <w:r>
                    <w:rPr>
                      <w:rFonts w:ascii="Arial" w:hAnsi="Arial" w:cs="Arial"/>
                      <w:sz w:val="21"/>
                      <w:szCs w:val="21"/>
                    </w:rPr>
                    <w:t xml:space="preserve">O sindicato pagará aos seus empregados, auxílio funeral no valor de R$ 1.321,63 (um mil e trezentos e vinte e um reais e sessenta e três centavos), pelo </w:t>
                  </w:r>
                  <w:r>
                    <w:rPr>
                      <w:rFonts w:ascii="Arial" w:hAnsi="Arial" w:cs="Arial"/>
                      <w:sz w:val="21"/>
                      <w:szCs w:val="21"/>
                    </w:rPr>
                    <w:t>falecimento de cônjuge, e de filhos menores de 18 anos.  Igual pagamento será efetuado aos dependentes do empregado que vierem a falecer. Em qualquer das situações será exigível a apresentação do atestado, no prazo máximo de 30 (trinta) dias após o óbito.</w:t>
                  </w:r>
                </w:p>
                <w:p w:rsidR="00000000" w:rsidRDefault="00E61731">
                  <w:pPr>
                    <w:pStyle w:val="NormalWeb"/>
                    <w:rPr>
                      <w:rFonts w:ascii="Arial" w:hAnsi="Arial" w:cs="Arial"/>
                      <w:sz w:val="21"/>
                      <w:szCs w:val="21"/>
                    </w:rPr>
                  </w:pPr>
                  <w:r>
                    <w:rPr>
                      <w:rFonts w:ascii="Arial" w:hAnsi="Arial" w:cs="Arial"/>
                      <w:sz w:val="21"/>
                      <w:szCs w:val="21"/>
                    </w:rPr>
                    <w:t> </w:t>
                  </w:r>
                </w:p>
                <w:p w:rsidR="00000000" w:rsidRDefault="00E61731">
                  <w:pPr>
                    <w:pStyle w:val="NormalWeb"/>
                    <w:rPr>
                      <w:rFonts w:ascii="Arial" w:hAnsi="Arial" w:cs="Arial"/>
                      <w:sz w:val="21"/>
                      <w:szCs w:val="21"/>
                    </w:rPr>
                  </w:pPr>
                  <w:r>
                    <w:rPr>
                      <w:rFonts w:ascii="Arial" w:hAnsi="Arial" w:cs="Arial"/>
                      <w:sz w:val="21"/>
                      <w:szCs w:val="21"/>
                    </w:rPr>
                    <w:t> </w:t>
                  </w:r>
                </w:p>
                <w:p w:rsidR="00000000" w:rsidRDefault="00E61731">
                  <w:pPr>
                    <w:pStyle w:val="NormalWeb"/>
                    <w:spacing w:before="0" w:beforeAutospacing="0" w:after="0" w:afterAutospacing="0"/>
                    <w:rPr>
                      <w:rFonts w:ascii="Arial" w:hAnsi="Arial" w:cs="Arial"/>
                      <w:sz w:val="21"/>
                      <w:szCs w:val="21"/>
                    </w:rPr>
                  </w:pPr>
                  <w:r>
                    <w:rPr>
                      <w:rFonts w:ascii="Arial" w:hAnsi="Arial" w:cs="Arial"/>
                      <w:sz w:val="20"/>
                      <w:szCs w:val="20"/>
                    </w:rPr>
                    <w:t> </w:t>
                  </w:r>
                </w:p>
                <w:p w:rsidR="00000000" w:rsidRDefault="00E61731">
                  <w:r>
                    <w:rPr>
                      <w:sz w:val="20"/>
                      <w:szCs w:val="20"/>
                    </w:rPr>
                    <w:t> </w:t>
                  </w:r>
                </w:p>
                <w:p w:rsidR="00000000" w:rsidRDefault="00E61731">
                  <w:pPr>
                    <w:divId w:val="1920096325"/>
                    <w:rPr>
                      <w:rFonts w:ascii="Arial" w:eastAsia="Times New Roman" w:hAnsi="Arial" w:cs="Arial"/>
                      <w:sz w:val="21"/>
                      <w:szCs w:val="21"/>
                    </w:rPr>
                  </w:pPr>
                  <w:r>
                    <w:rPr>
                      <w:rFonts w:ascii="Arial" w:eastAsia="Times New Roman" w:hAnsi="Arial" w:cs="Arial"/>
                      <w:sz w:val="21"/>
                      <w:szCs w:val="21"/>
                    </w:rPr>
                    <w:t> </w:t>
                  </w:r>
                </w:p>
                <w:p w:rsidR="00000000" w:rsidRDefault="00E61731">
                  <w:pPr>
                    <w:rPr>
                      <w:rFonts w:ascii="Arial" w:eastAsia="Times New Roman" w:hAnsi="Arial" w:cs="Arial"/>
                      <w:sz w:val="21"/>
                      <w:szCs w:val="21"/>
                    </w:rPr>
                  </w:pPr>
                </w:p>
                <w:p w:rsidR="00000000" w:rsidRDefault="00E61731">
                  <w:pPr>
                    <w:jc w:val="center"/>
                    <w:rPr>
                      <w:rFonts w:ascii="Arial" w:eastAsia="Times New Roman" w:hAnsi="Arial" w:cs="Arial"/>
                      <w:sz w:val="21"/>
                      <w:szCs w:val="21"/>
                    </w:rPr>
                  </w:pPr>
                  <w:r>
                    <w:rPr>
                      <w:rFonts w:ascii="Arial" w:eastAsia="Times New Roman" w:hAnsi="Arial" w:cs="Arial"/>
                      <w:b/>
                      <w:bCs/>
                      <w:sz w:val="21"/>
                      <w:szCs w:val="21"/>
                    </w:rPr>
                    <w:t xml:space="preserve">Auxílio Creche </w:t>
                  </w:r>
                  <w:r>
                    <w:rPr>
                      <w:rFonts w:ascii="Arial" w:eastAsia="Times New Roman" w:hAnsi="Arial" w:cs="Arial"/>
                      <w:b/>
                      <w:bCs/>
                      <w:sz w:val="21"/>
                      <w:szCs w:val="21"/>
                    </w:rPr>
                    <w:br/>
                  </w:r>
                </w:p>
                <w:p w:rsidR="00000000" w:rsidRDefault="00E61731">
                  <w:pPr>
                    <w:rPr>
                      <w:rFonts w:ascii="Arial" w:eastAsia="Times New Roman" w:hAnsi="Arial" w:cs="Arial"/>
                      <w:sz w:val="21"/>
                      <w:szCs w:val="21"/>
                    </w:rPr>
                  </w:pPr>
                  <w:r>
                    <w:rPr>
                      <w:rFonts w:ascii="Arial" w:eastAsia="Times New Roman" w:hAnsi="Arial" w:cs="Arial"/>
                      <w:b/>
                      <w:bCs/>
                      <w:sz w:val="21"/>
                      <w:szCs w:val="21"/>
                    </w:rPr>
                    <w:br/>
                    <w:t xml:space="preserve">CLÁUSULA DÉCIMA TERCEIRA - AUXÍLIO CRECHE/AUXÍLIO BABÁ </w:t>
                  </w:r>
                  <w:r>
                    <w:rPr>
                      <w:rFonts w:ascii="Arial" w:eastAsia="Times New Roman" w:hAnsi="Arial" w:cs="Arial"/>
                      <w:b/>
                      <w:bCs/>
                      <w:sz w:val="21"/>
                      <w:szCs w:val="21"/>
                    </w:rPr>
                    <w:br/>
                  </w:r>
                  <w:r>
                    <w:rPr>
                      <w:rFonts w:ascii="Arial" w:eastAsia="Times New Roman" w:hAnsi="Arial" w:cs="Arial"/>
                      <w:sz w:val="21"/>
                      <w:szCs w:val="21"/>
                    </w:rPr>
                    <w:br/>
                  </w:r>
                </w:p>
                <w:p w:rsidR="00000000" w:rsidRDefault="00E61731">
                  <w:pPr>
                    <w:pStyle w:val="NormalWeb"/>
                    <w:rPr>
                      <w:rFonts w:ascii="Arial" w:hAnsi="Arial" w:cs="Arial"/>
                      <w:sz w:val="21"/>
                      <w:szCs w:val="21"/>
                    </w:rPr>
                  </w:pPr>
                  <w:r>
                    <w:rPr>
                      <w:rFonts w:ascii="Arial" w:hAnsi="Arial" w:cs="Arial"/>
                      <w:sz w:val="21"/>
                      <w:szCs w:val="21"/>
                    </w:rPr>
                    <w:t>O Sindicato reembolsará aos seus empregados, na vigência do contrato de trabalho, até o valor mensal de R$ 586,66 (quinhentos e oitenta e seis reais e sessenta e seis c</w:t>
                  </w:r>
                  <w:r>
                    <w:rPr>
                      <w:rFonts w:ascii="Arial" w:hAnsi="Arial" w:cs="Arial"/>
                      <w:sz w:val="21"/>
                      <w:szCs w:val="21"/>
                    </w:rPr>
                    <w:t>entavos), para cada filho, até a idade de 71 (setenta e um) meses, as despesas realizadas e comprovadas, mensalmente, com o internamento deste em creches ou instituições análogas de sua livre escolha. Reembolsará, também, nas mesmas condições e valor, as d</w:t>
                  </w:r>
                  <w:r>
                    <w:rPr>
                      <w:rFonts w:ascii="Arial" w:hAnsi="Arial" w:cs="Arial"/>
                      <w:sz w:val="21"/>
                      <w:szCs w:val="21"/>
                    </w:rPr>
                    <w:t>espesas efetuadas com o pagamento da empregada doméstica/babá, mediante a entrega de cópia do recibo desta, desde que tenha seu contrato de trabalho registrado em Carteira de Trabalho e Previdência Social e seja inscrita no INSS.</w:t>
                  </w:r>
                </w:p>
                <w:p w:rsidR="00000000" w:rsidRDefault="00E61731">
                  <w:pPr>
                    <w:pStyle w:val="NormalWeb"/>
                    <w:rPr>
                      <w:rFonts w:ascii="Arial" w:hAnsi="Arial" w:cs="Arial"/>
                      <w:sz w:val="21"/>
                      <w:szCs w:val="21"/>
                    </w:rPr>
                  </w:pPr>
                  <w:r>
                    <w:rPr>
                      <w:rFonts w:ascii="Arial" w:hAnsi="Arial" w:cs="Arial"/>
                      <w:sz w:val="21"/>
                      <w:szCs w:val="21"/>
                    </w:rPr>
                    <w:t> </w:t>
                  </w:r>
                </w:p>
                <w:p w:rsidR="00000000" w:rsidRDefault="00E61731">
                  <w:pPr>
                    <w:pStyle w:val="NormalWeb"/>
                    <w:rPr>
                      <w:rFonts w:ascii="Arial" w:hAnsi="Arial" w:cs="Arial"/>
                      <w:sz w:val="21"/>
                      <w:szCs w:val="21"/>
                    </w:rPr>
                  </w:pPr>
                  <w:r>
                    <w:rPr>
                      <w:rFonts w:ascii="Arial" w:hAnsi="Arial" w:cs="Arial"/>
                      <w:sz w:val="21"/>
                      <w:szCs w:val="21"/>
                    </w:rPr>
                    <w:t>PARÁGRAFO PRIMEIRO: O "a</w:t>
                  </w:r>
                  <w:r>
                    <w:rPr>
                      <w:rFonts w:ascii="Arial" w:hAnsi="Arial" w:cs="Arial"/>
                      <w:sz w:val="21"/>
                      <w:szCs w:val="21"/>
                    </w:rPr>
                    <w:t>uxílio creche" não será cumulativo com o "auxílio babá", devendo o beneficiário fazer opção escrita por um ou outro, para cada filho.</w:t>
                  </w:r>
                </w:p>
                <w:p w:rsidR="00000000" w:rsidRDefault="00E61731">
                  <w:pPr>
                    <w:rPr>
                      <w:rFonts w:ascii="Arial" w:eastAsia="Times New Roman" w:hAnsi="Arial" w:cs="Arial"/>
                      <w:sz w:val="21"/>
                      <w:szCs w:val="21"/>
                    </w:rPr>
                  </w:pPr>
                </w:p>
                <w:p w:rsidR="00000000" w:rsidRDefault="00E61731">
                  <w:pPr>
                    <w:jc w:val="center"/>
                    <w:rPr>
                      <w:rFonts w:ascii="Arial" w:eastAsia="Times New Roman" w:hAnsi="Arial" w:cs="Arial"/>
                      <w:sz w:val="21"/>
                      <w:szCs w:val="21"/>
                    </w:rPr>
                  </w:pPr>
                  <w:r>
                    <w:rPr>
                      <w:rFonts w:ascii="Arial" w:eastAsia="Times New Roman" w:hAnsi="Arial" w:cs="Arial"/>
                      <w:b/>
                      <w:bCs/>
                      <w:sz w:val="21"/>
                      <w:szCs w:val="21"/>
                    </w:rPr>
                    <w:t xml:space="preserve">Seguro de Vida </w:t>
                  </w:r>
                  <w:r>
                    <w:rPr>
                      <w:rFonts w:ascii="Arial" w:eastAsia="Times New Roman" w:hAnsi="Arial" w:cs="Arial"/>
                      <w:b/>
                      <w:bCs/>
                      <w:sz w:val="21"/>
                      <w:szCs w:val="21"/>
                    </w:rPr>
                    <w:br/>
                  </w:r>
                </w:p>
                <w:p w:rsidR="00000000" w:rsidRDefault="00E61731">
                  <w:pPr>
                    <w:rPr>
                      <w:rFonts w:ascii="Arial" w:eastAsia="Times New Roman" w:hAnsi="Arial" w:cs="Arial"/>
                      <w:sz w:val="21"/>
                      <w:szCs w:val="21"/>
                    </w:rPr>
                  </w:pPr>
                  <w:r>
                    <w:rPr>
                      <w:rFonts w:ascii="Arial" w:eastAsia="Times New Roman" w:hAnsi="Arial" w:cs="Arial"/>
                      <w:b/>
                      <w:bCs/>
                      <w:sz w:val="21"/>
                      <w:szCs w:val="21"/>
                    </w:rPr>
                    <w:br/>
                    <w:t xml:space="preserve">CLÁUSULA DÉCIMA QUARTA - SEGURO DE VIDA EM GRUPO </w:t>
                  </w:r>
                  <w:r>
                    <w:rPr>
                      <w:rFonts w:ascii="Arial" w:eastAsia="Times New Roman" w:hAnsi="Arial" w:cs="Arial"/>
                      <w:b/>
                      <w:bCs/>
                      <w:sz w:val="21"/>
                      <w:szCs w:val="21"/>
                    </w:rPr>
                    <w:br/>
                  </w:r>
                  <w:r>
                    <w:rPr>
                      <w:rFonts w:ascii="Arial" w:eastAsia="Times New Roman" w:hAnsi="Arial" w:cs="Arial"/>
                      <w:sz w:val="21"/>
                      <w:szCs w:val="21"/>
                    </w:rPr>
                    <w:br/>
                  </w:r>
                </w:p>
                <w:p w:rsidR="00000000" w:rsidRDefault="00E61731">
                  <w:pPr>
                    <w:jc w:val="both"/>
                  </w:pPr>
                  <w:r>
                    <w:t> </w:t>
                  </w:r>
                </w:p>
                <w:p w:rsidR="00000000" w:rsidRDefault="00E61731">
                  <w:pPr>
                    <w:pStyle w:val="NormalWeb"/>
                    <w:rPr>
                      <w:rFonts w:ascii="Arial" w:hAnsi="Arial" w:cs="Arial"/>
                      <w:sz w:val="21"/>
                      <w:szCs w:val="21"/>
                    </w:rPr>
                  </w:pPr>
                  <w:r>
                    <w:rPr>
                      <w:rFonts w:ascii="Arial" w:hAnsi="Arial" w:cs="Arial"/>
                      <w:sz w:val="21"/>
                      <w:szCs w:val="21"/>
                    </w:rPr>
                    <w:t>O Sindicato arcará com o ô</w:t>
                  </w:r>
                  <w:r>
                    <w:rPr>
                      <w:rFonts w:ascii="Arial" w:hAnsi="Arial" w:cs="Arial"/>
                      <w:sz w:val="21"/>
                      <w:szCs w:val="21"/>
                    </w:rPr>
                    <w:t>nus de 50 % (cinquenta por cento) do valor do seguro de vida e os funcionários com os demais 50% (cinquenta por cento), descontados em folha de pagamento.</w:t>
                  </w:r>
                </w:p>
                <w:p w:rsidR="00000000" w:rsidRDefault="00E61731">
                  <w:pPr>
                    <w:jc w:val="both"/>
                  </w:pPr>
                  <w:r>
                    <w:t> </w:t>
                  </w:r>
                </w:p>
                <w:p w:rsidR="00000000" w:rsidRDefault="00E61731">
                  <w:pPr>
                    <w:pStyle w:val="NormalWeb"/>
                    <w:rPr>
                      <w:rFonts w:ascii="Arial" w:hAnsi="Arial" w:cs="Arial"/>
                      <w:sz w:val="21"/>
                      <w:szCs w:val="21"/>
                    </w:rPr>
                  </w:pPr>
                  <w:r>
                    <w:rPr>
                      <w:rFonts w:ascii="Arial" w:hAnsi="Arial" w:cs="Arial"/>
                      <w:sz w:val="21"/>
                      <w:szCs w:val="21"/>
                    </w:rPr>
                    <w:t> </w:t>
                  </w:r>
                </w:p>
                <w:p w:rsidR="00000000" w:rsidRDefault="00E61731">
                  <w:pPr>
                    <w:jc w:val="both"/>
                  </w:pPr>
                  <w:r>
                    <w:rPr>
                      <w:rFonts w:ascii="Microsoft Sans Serif" w:hAnsi="Microsoft Sans Serif" w:cs="Microsoft Sans Serif"/>
                      <w:bCs/>
                      <w:sz w:val="20"/>
                      <w:szCs w:val="20"/>
                    </w:rPr>
                    <w:br/>
                  </w:r>
                </w:p>
                <w:p w:rsidR="00000000" w:rsidRDefault="00E61731">
                  <w:pPr>
                    <w:rPr>
                      <w:rFonts w:ascii="Arial" w:eastAsia="Times New Roman" w:hAnsi="Arial" w:cs="Arial"/>
                      <w:sz w:val="21"/>
                      <w:szCs w:val="21"/>
                    </w:rPr>
                  </w:pPr>
                </w:p>
                <w:p w:rsidR="00000000" w:rsidRDefault="00E61731">
                  <w:pPr>
                    <w:jc w:val="center"/>
                    <w:rPr>
                      <w:rFonts w:ascii="Arial" w:eastAsia="Times New Roman" w:hAnsi="Arial" w:cs="Arial"/>
                      <w:sz w:val="21"/>
                      <w:szCs w:val="21"/>
                    </w:rPr>
                  </w:pPr>
                  <w:r>
                    <w:rPr>
                      <w:rFonts w:ascii="Arial" w:eastAsia="Times New Roman" w:hAnsi="Arial" w:cs="Arial"/>
                      <w:b/>
                      <w:bCs/>
                      <w:sz w:val="21"/>
                      <w:szCs w:val="21"/>
                    </w:rPr>
                    <w:lastRenderedPageBreak/>
                    <w:t xml:space="preserve">Outros Auxílios </w:t>
                  </w:r>
                  <w:r>
                    <w:rPr>
                      <w:rFonts w:ascii="Arial" w:eastAsia="Times New Roman" w:hAnsi="Arial" w:cs="Arial"/>
                      <w:b/>
                      <w:bCs/>
                      <w:sz w:val="21"/>
                      <w:szCs w:val="21"/>
                    </w:rPr>
                    <w:br/>
                  </w:r>
                </w:p>
                <w:p w:rsidR="00000000" w:rsidRDefault="00E61731">
                  <w:pPr>
                    <w:rPr>
                      <w:rFonts w:ascii="Arial" w:eastAsia="Times New Roman" w:hAnsi="Arial" w:cs="Arial"/>
                      <w:sz w:val="21"/>
                      <w:szCs w:val="21"/>
                    </w:rPr>
                  </w:pPr>
                  <w:r>
                    <w:rPr>
                      <w:rFonts w:ascii="Arial" w:eastAsia="Times New Roman" w:hAnsi="Arial" w:cs="Arial"/>
                      <w:b/>
                      <w:bCs/>
                      <w:sz w:val="21"/>
                      <w:szCs w:val="21"/>
                    </w:rPr>
                    <w:br/>
                    <w:t xml:space="preserve">CLÁUSULA DÉCIMA QUINTA - AVISO PRÉVIO PROPORCIONAL </w:t>
                  </w:r>
                  <w:r>
                    <w:rPr>
                      <w:rFonts w:ascii="Arial" w:eastAsia="Times New Roman" w:hAnsi="Arial" w:cs="Arial"/>
                      <w:b/>
                      <w:bCs/>
                      <w:sz w:val="21"/>
                      <w:szCs w:val="21"/>
                    </w:rPr>
                    <w:br/>
                  </w:r>
                  <w:r>
                    <w:rPr>
                      <w:rFonts w:ascii="Arial" w:eastAsia="Times New Roman" w:hAnsi="Arial" w:cs="Arial"/>
                      <w:sz w:val="21"/>
                      <w:szCs w:val="21"/>
                    </w:rPr>
                    <w:br/>
                  </w:r>
                </w:p>
                <w:p w:rsidR="00000000" w:rsidRDefault="00E61731">
                  <w:pPr>
                    <w:jc w:val="both"/>
                  </w:pPr>
                  <w:r>
                    <w:rPr>
                      <w:sz w:val="23"/>
                    </w:rPr>
                    <w:t> </w:t>
                  </w:r>
                </w:p>
                <w:p w:rsidR="00000000" w:rsidRDefault="00E61731">
                  <w:pPr>
                    <w:pStyle w:val="NormalWeb"/>
                    <w:rPr>
                      <w:rFonts w:ascii="Arial" w:hAnsi="Arial" w:cs="Arial"/>
                      <w:sz w:val="21"/>
                      <w:szCs w:val="21"/>
                    </w:rPr>
                  </w:pPr>
                  <w:r>
                    <w:rPr>
                      <w:rFonts w:ascii="Arial" w:hAnsi="Arial" w:cs="Arial"/>
                      <w:sz w:val="21"/>
                      <w:szCs w:val="21"/>
                    </w:rPr>
                    <w:t>O empregado dispen</w:t>
                  </w:r>
                  <w:r>
                    <w:rPr>
                      <w:rFonts w:ascii="Arial" w:hAnsi="Arial" w:cs="Arial"/>
                      <w:sz w:val="21"/>
                      <w:szCs w:val="21"/>
                    </w:rPr>
                    <w:t>sado sem justa causa fará jus ao aviso prévio de 30 (trinta) dias, na forma do art. 487, inciso II, da CLT, acrescido do aviso prévio proporcional, indenizado, nas seguintes condições:</w:t>
                  </w:r>
                </w:p>
                <w:p w:rsidR="00000000" w:rsidRDefault="00E61731">
                  <w:pPr>
                    <w:jc w:val="both"/>
                  </w:pPr>
                  <w:r>
                    <w:t> </w:t>
                  </w:r>
                </w:p>
                <w:p w:rsidR="00000000" w:rsidRDefault="00E61731">
                  <w:pPr>
                    <w:pStyle w:val="NormalWeb"/>
                    <w:rPr>
                      <w:rFonts w:ascii="Arial" w:hAnsi="Arial" w:cs="Arial"/>
                      <w:sz w:val="21"/>
                      <w:szCs w:val="21"/>
                    </w:rPr>
                  </w:pPr>
                  <w:r>
                    <w:rPr>
                      <w:rFonts w:ascii="Arial" w:hAnsi="Arial" w:cs="Arial"/>
                      <w:sz w:val="21"/>
                      <w:szCs w:val="21"/>
                    </w:rPr>
                    <w:t> </w:t>
                  </w:r>
                </w:p>
                <w:p w:rsidR="00000000" w:rsidRDefault="00E61731">
                  <w:pPr>
                    <w:jc w:val="both"/>
                  </w:pPr>
                  <w:r>
                    <w:t> </w:t>
                  </w:r>
                </w:p>
                <w:tbl>
                  <w:tblPr>
                    <w:tblW w:w="88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8"/>
                    <w:gridCol w:w="4432"/>
                  </w:tblGrid>
                  <w:tr w:rsidR="00000000">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000000" w:rsidRDefault="00E61731">
                        <w:pPr>
                          <w:pStyle w:val="NormalWeb"/>
                        </w:pPr>
                        <w:r>
                          <w:rPr>
                            <w:rStyle w:val="Forte"/>
                          </w:rPr>
                          <w:t>Vínculo Empregatício</w:t>
                        </w:r>
                      </w:p>
                    </w:tc>
                    <w:tc>
                      <w:tcPr>
                        <w:tcW w:w="4440" w:type="dxa"/>
                        <w:tcBorders>
                          <w:top w:val="outset" w:sz="6" w:space="0" w:color="auto"/>
                          <w:left w:val="outset" w:sz="6" w:space="0" w:color="auto"/>
                          <w:bottom w:val="outset" w:sz="6" w:space="0" w:color="auto"/>
                          <w:right w:val="outset" w:sz="6" w:space="0" w:color="auto"/>
                        </w:tcBorders>
                        <w:hideMark/>
                      </w:tcPr>
                      <w:p w:rsidR="00000000" w:rsidRDefault="00E61731">
                        <w:pPr>
                          <w:pStyle w:val="NormalWeb"/>
                        </w:pPr>
                        <w:r>
                          <w:rPr>
                            <w:rStyle w:val="Forte"/>
                          </w:rPr>
                          <w:t>Indenização Adicional</w:t>
                        </w:r>
                      </w:p>
                    </w:tc>
                  </w:tr>
                  <w:tr w:rsidR="00000000">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000000" w:rsidRDefault="00E61731">
                        <w:pPr>
                          <w:pStyle w:val="NormalWeb"/>
                        </w:pPr>
                        <w:r>
                          <w:t>Até 5 ( cinco ) anos</w:t>
                        </w:r>
                      </w:p>
                    </w:tc>
                    <w:tc>
                      <w:tcPr>
                        <w:tcW w:w="4440" w:type="dxa"/>
                        <w:tcBorders>
                          <w:top w:val="outset" w:sz="6" w:space="0" w:color="auto"/>
                          <w:left w:val="outset" w:sz="6" w:space="0" w:color="auto"/>
                          <w:bottom w:val="outset" w:sz="6" w:space="0" w:color="auto"/>
                          <w:right w:val="outset" w:sz="6" w:space="0" w:color="auto"/>
                        </w:tcBorders>
                        <w:hideMark/>
                      </w:tcPr>
                      <w:p w:rsidR="00000000" w:rsidRDefault="00E61731">
                        <w:pPr>
                          <w:pStyle w:val="NormalWeb"/>
                        </w:pPr>
                        <w:r>
                          <w:t>30 dias da remuneração mensal praticada na data da comunicação da dispensa</w:t>
                        </w:r>
                      </w:p>
                    </w:tc>
                  </w:tr>
                  <w:tr w:rsidR="00000000">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000000" w:rsidRDefault="00E61731">
                        <w:pPr>
                          <w:pStyle w:val="NormalWeb"/>
                        </w:pPr>
                        <w:r>
                          <w:t>Mais de 5 ( cinco ) até 10 ( dez ) anos</w:t>
                        </w:r>
                      </w:p>
                    </w:tc>
                    <w:tc>
                      <w:tcPr>
                        <w:tcW w:w="4440" w:type="dxa"/>
                        <w:tcBorders>
                          <w:top w:val="outset" w:sz="6" w:space="0" w:color="auto"/>
                          <w:left w:val="outset" w:sz="6" w:space="0" w:color="auto"/>
                          <w:bottom w:val="outset" w:sz="6" w:space="0" w:color="auto"/>
                          <w:right w:val="outset" w:sz="6" w:space="0" w:color="auto"/>
                        </w:tcBorders>
                        <w:hideMark/>
                      </w:tcPr>
                      <w:p w:rsidR="00000000" w:rsidRDefault="00E61731">
                        <w:pPr>
                          <w:pStyle w:val="NormalWeb"/>
                        </w:pPr>
                        <w:r>
                          <w:t>45 dias da remuneração mensal praticada na data da comunicação da dispensa</w:t>
                        </w:r>
                      </w:p>
                      <w:p w:rsidR="00000000" w:rsidRDefault="00E61731">
                        <w:pPr>
                          <w:pStyle w:val="NormalWeb"/>
                        </w:pPr>
                        <w:r>
                          <w:t> </w:t>
                        </w:r>
                      </w:p>
                    </w:tc>
                  </w:tr>
                  <w:tr w:rsidR="00000000">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000000" w:rsidRDefault="00E61731">
                        <w:pPr>
                          <w:pStyle w:val="NormalWeb"/>
                        </w:pPr>
                        <w:r>
                          <w:t>Mais de 10 ( dez ) até 20 ( vinte ) anos</w:t>
                        </w:r>
                      </w:p>
                    </w:tc>
                    <w:tc>
                      <w:tcPr>
                        <w:tcW w:w="4440" w:type="dxa"/>
                        <w:tcBorders>
                          <w:top w:val="outset" w:sz="6" w:space="0" w:color="auto"/>
                          <w:left w:val="outset" w:sz="6" w:space="0" w:color="auto"/>
                          <w:bottom w:val="outset" w:sz="6" w:space="0" w:color="auto"/>
                          <w:right w:val="outset" w:sz="6" w:space="0" w:color="auto"/>
                        </w:tcBorders>
                        <w:hideMark/>
                      </w:tcPr>
                      <w:p w:rsidR="00000000" w:rsidRDefault="00E61731">
                        <w:pPr>
                          <w:pStyle w:val="NormalWeb"/>
                        </w:pPr>
                        <w:r>
                          <w:t>60 dias da remuneraçã</w:t>
                        </w:r>
                        <w:r>
                          <w:t>o mensal praticada na data da comunicação da dispensa</w:t>
                        </w:r>
                      </w:p>
                      <w:p w:rsidR="00000000" w:rsidRDefault="00E61731">
                        <w:pPr>
                          <w:pStyle w:val="NormalWeb"/>
                        </w:pPr>
                        <w:r>
                          <w:t> </w:t>
                        </w:r>
                      </w:p>
                    </w:tc>
                  </w:tr>
                  <w:tr w:rsidR="00000000">
                    <w:trPr>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000000" w:rsidRDefault="00E61731">
                        <w:pPr>
                          <w:pStyle w:val="NormalWeb"/>
                        </w:pPr>
                        <w:r>
                          <w:t>Mais de 20 ( vinte ) anos</w:t>
                        </w:r>
                      </w:p>
                    </w:tc>
                    <w:tc>
                      <w:tcPr>
                        <w:tcW w:w="4440" w:type="dxa"/>
                        <w:tcBorders>
                          <w:top w:val="outset" w:sz="6" w:space="0" w:color="auto"/>
                          <w:left w:val="outset" w:sz="6" w:space="0" w:color="auto"/>
                          <w:bottom w:val="outset" w:sz="6" w:space="0" w:color="auto"/>
                          <w:right w:val="outset" w:sz="6" w:space="0" w:color="auto"/>
                        </w:tcBorders>
                        <w:hideMark/>
                      </w:tcPr>
                      <w:p w:rsidR="00000000" w:rsidRDefault="00E61731">
                        <w:pPr>
                          <w:pStyle w:val="NormalWeb"/>
                        </w:pPr>
                        <w:r>
                          <w:t>90 dias da remuneração mensal praticada na data da comunicação da dispensa</w:t>
                        </w:r>
                      </w:p>
                    </w:tc>
                  </w:tr>
                </w:tbl>
                <w:p w:rsidR="00000000" w:rsidRDefault="00E61731">
                  <w:pPr>
                    <w:jc w:val="both"/>
                  </w:pPr>
                  <w:r>
                    <w:t> </w:t>
                  </w:r>
                </w:p>
                <w:p w:rsidR="00000000" w:rsidRDefault="00E61731">
                  <w:pPr>
                    <w:pStyle w:val="NormalWeb"/>
                    <w:rPr>
                      <w:rFonts w:ascii="Arial" w:hAnsi="Arial" w:cs="Arial"/>
                      <w:sz w:val="21"/>
                      <w:szCs w:val="21"/>
                    </w:rPr>
                  </w:pPr>
                  <w:r>
                    <w:rPr>
                      <w:rStyle w:val="Forte"/>
                      <w:rFonts w:ascii="Arial" w:hAnsi="Arial" w:cs="Arial"/>
                      <w:sz w:val="21"/>
                      <w:szCs w:val="21"/>
                    </w:rPr>
                    <w:t xml:space="preserve">PARÁGRAFO PRIMEIRO </w:t>
                  </w:r>
                </w:p>
                <w:p w:rsidR="00000000" w:rsidRDefault="00E61731">
                  <w:pPr>
                    <w:jc w:val="both"/>
                  </w:pPr>
                  <w:r>
                    <w:t> </w:t>
                  </w:r>
                </w:p>
                <w:p w:rsidR="00000000" w:rsidRDefault="00E61731">
                  <w:pPr>
                    <w:pStyle w:val="NormalWeb"/>
                    <w:rPr>
                      <w:rFonts w:ascii="Arial" w:hAnsi="Arial" w:cs="Arial"/>
                      <w:sz w:val="21"/>
                      <w:szCs w:val="21"/>
                    </w:rPr>
                  </w:pPr>
                  <w:r>
                    <w:rPr>
                      <w:rFonts w:ascii="Arial" w:hAnsi="Arial" w:cs="Arial"/>
                      <w:sz w:val="21"/>
                      <w:szCs w:val="21"/>
                    </w:rPr>
                    <w:t> Os valores pagos na rescisão do contrato de trabalho, na forma desta clá</w:t>
                  </w:r>
                  <w:r>
                    <w:rPr>
                      <w:rFonts w:ascii="Arial" w:hAnsi="Arial" w:cs="Arial"/>
                      <w:sz w:val="21"/>
                      <w:szCs w:val="21"/>
                    </w:rPr>
                    <w:t>usula, mais benéficos aos empregados do que o direito assegurado na Lei n. 12.506, de 11 de outubro de 2011, DOU de 13 de outubro de 2011, atendem integralmente às disposições dessa lei e do art. 487, inciso II, da CLT, não sendo cumulativas as condições p</w:t>
                  </w:r>
                  <w:r>
                    <w:rPr>
                      <w:rFonts w:ascii="Arial" w:hAnsi="Arial" w:cs="Arial"/>
                      <w:sz w:val="21"/>
                      <w:szCs w:val="21"/>
                    </w:rPr>
                    <w:t>revistas nesta Convenção com as condições previstas nos citados textos legais.</w:t>
                  </w:r>
                </w:p>
                <w:p w:rsidR="00000000" w:rsidRDefault="00E61731">
                  <w:pPr>
                    <w:jc w:val="both"/>
                  </w:pPr>
                  <w:r>
                    <w:t> </w:t>
                  </w:r>
                </w:p>
                <w:p w:rsidR="00000000" w:rsidRDefault="00E61731">
                  <w:pPr>
                    <w:pStyle w:val="NormalWeb"/>
                    <w:rPr>
                      <w:rFonts w:ascii="Arial" w:hAnsi="Arial" w:cs="Arial"/>
                      <w:sz w:val="21"/>
                      <w:szCs w:val="21"/>
                    </w:rPr>
                  </w:pPr>
                  <w:r>
                    <w:rPr>
                      <w:rFonts w:ascii="Arial" w:hAnsi="Arial" w:cs="Arial"/>
                      <w:sz w:val="21"/>
                      <w:szCs w:val="21"/>
                    </w:rPr>
                    <w:t> </w:t>
                  </w:r>
                </w:p>
                <w:p w:rsidR="00000000" w:rsidRDefault="00E61731">
                  <w:pPr>
                    <w:jc w:val="both"/>
                  </w:pPr>
                  <w:r>
                    <w:t> </w:t>
                  </w:r>
                </w:p>
                <w:p w:rsidR="00000000" w:rsidRDefault="00E61731">
                  <w:pPr>
                    <w:pStyle w:val="NormalWeb"/>
                    <w:rPr>
                      <w:rFonts w:ascii="Arial" w:hAnsi="Arial" w:cs="Arial"/>
                      <w:sz w:val="21"/>
                      <w:szCs w:val="21"/>
                    </w:rPr>
                  </w:pPr>
                  <w:r>
                    <w:rPr>
                      <w:rStyle w:val="Forte"/>
                      <w:rFonts w:ascii="Arial" w:hAnsi="Arial" w:cs="Arial"/>
                      <w:sz w:val="21"/>
                      <w:szCs w:val="21"/>
                    </w:rPr>
                    <w:t xml:space="preserve">PARÁGRAFO SEGUNDO </w:t>
                  </w:r>
                </w:p>
                <w:p w:rsidR="00000000" w:rsidRDefault="00E61731">
                  <w:pPr>
                    <w:jc w:val="both"/>
                  </w:pPr>
                  <w:r>
                    <w:rPr>
                      <w:sz w:val="23"/>
                    </w:rPr>
                    <w:t>Para cálculo do aviso prévio proporcional referido nesta cláusula, serão consideradas as mesmas verbas adotadas no cálculo do aviso pré</w:t>
                  </w:r>
                  <w:r>
                    <w:rPr>
                      <w:sz w:val="23"/>
                    </w:rPr>
                    <w:t>vio de que trata o art. 487, da CLT</w:t>
                  </w:r>
                </w:p>
                <w:p w:rsidR="00000000" w:rsidRDefault="00E61731">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SEXTA - AUXÍLIO REFEIÇÃO </w:t>
                  </w:r>
                  <w:r>
                    <w:rPr>
                      <w:rFonts w:ascii="Arial" w:eastAsia="Times New Roman" w:hAnsi="Arial" w:cs="Arial"/>
                      <w:b/>
                      <w:bCs/>
                      <w:sz w:val="21"/>
                      <w:szCs w:val="21"/>
                    </w:rPr>
                    <w:br/>
                  </w:r>
                  <w:r>
                    <w:rPr>
                      <w:rFonts w:ascii="Arial" w:eastAsia="Times New Roman" w:hAnsi="Arial" w:cs="Arial"/>
                      <w:sz w:val="21"/>
                      <w:szCs w:val="21"/>
                    </w:rPr>
                    <w:lastRenderedPageBreak/>
                    <w:br/>
                  </w:r>
                </w:p>
                <w:p w:rsidR="00000000" w:rsidRDefault="00E61731">
                  <w:pPr>
                    <w:pStyle w:val="NormalWeb"/>
                    <w:rPr>
                      <w:rFonts w:ascii="Arial" w:hAnsi="Arial" w:cs="Arial"/>
                      <w:sz w:val="21"/>
                      <w:szCs w:val="21"/>
                    </w:rPr>
                  </w:pPr>
                  <w:r>
                    <w:rPr>
                      <w:rFonts w:ascii="Arial" w:hAnsi="Arial" w:cs="Arial"/>
                      <w:sz w:val="21"/>
                      <w:szCs w:val="21"/>
                    </w:rPr>
                    <w:t>O Sindicato concederá aos seus empregados, Auxílio Refeição no valor de R$ 46,11 (Quarenta e seis reais e onze centavos) sem descontos, por dia de trabalho, sob a forma de Tí</w:t>
                  </w:r>
                  <w:r>
                    <w:rPr>
                      <w:rFonts w:ascii="Arial" w:hAnsi="Arial" w:cs="Arial"/>
                      <w:sz w:val="21"/>
                      <w:szCs w:val="21"/>
                    </w:rPr>
                    <w:t>quetes Refeição ou Cartão de Tíquete Refeição Eletrônico, totalizando R$ 1014,42 (um mil e quatorze reais e quarenta e dois centavos).</w:t>
                  </w:r>
                </w:p>
                <w:p w:rsidR="00000000" w:rsidRDefault="00E61731">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O auxílio refeição será concedido, antecipada e mensalmente, até o último dia útil do mês anterior ao</w:t>
                  </w:r>
                  <w:r>
                    <w:rPr>
                      <w:rFonts w:ascii="Arial" w:hAnsi="Arial" w:cs="Arial"/>
                      <w:sz w:val="21"/>
                      <w:szCs w:val="21"/>
                    </w:rPr>
                    <w:t xml:space="preserve"> benefício, à razão de 22 (vinte e dois) tíquetes fixos por mês, inclusive nos períodos de gozo de férias, nos afastamentos por doença, acidente de trabalho ou licença maternidade/adoção. Nos casos de admissão e de retorno ao trabalho do empregado no curso</w:t>
                  </w:r>
                  <w:r>
                    <w:rPr>
                      <w:rFonts w:ascii="Arial" w:hAnsi="Arial" w:cs="Arial"/>
                      <w:sz w:val="21"/>
                      <w:szCs w:val="21"/>
                    </w:rPr>
                    <w:t xml:space="preserve"> do mês, o auxílio será devido proporcionalmente aos dias trabalhados. Em qualquer situação não caberá restituição dos tíquetes já recebidos.</w:t>
                  </w:r>
                  <w:r>
                    <w:rPr>
                      <w:rStyle w:val="Forte"/>
                      <w:rFonts w:ascii="Arial" w:hAnsi="Arial" w:cs="Arial"/>
                      <w:sz w:val="21"/>
                      <w:szCs w:val="21"/>
                    </w:rPr>
                    <w:t> </w:t>
                  </w:r>
                </w:p>
                <w:p w:rsidR="00000000" w:rsidRDefault="00E61731">
                  <w:pPr>
                    <w:pStyle w:val="NormalWeb"/>
                    <w:rPr>
                      <w:rFonts w:ascii="Arial" w:hAnsi="Arial" w:cs="Arial"/>
                      <w:sz w:val="21"/>
                      <w:szCs w:val="21"/>
                    </w:rPr>
                  </w:pPr>
                  <w:r>
                    <w:rPr>
                      <w:rStyle w:val="Forte"/>
                      <w:rFonts w:ascii="Arial" w:hAnsi="Arial" w:cs="Arial"/>
                      <w:sz w:val="21"/>
                      <w:szCs w:val="21"/>
                    </w:rPr>
                    <w:t>PARÁGRAFO SEGUNDO</w:t>
                  </w:r>
                  <w:r>
                    <w:rPr>
                      <w:rFonts w:ascii="Arial" w:hAnsi="Arial" w:cs="Arial"/>
                      <w:sz w:val="21"/>
                      <w:szCs w:val="21"/>
                    </w:rPr>
                    <w:t>: O benefício terá caráter indenizatório, não sendo considerado verba salarial para quaisquer ef</w:t>
                  </w:r>
                  <w:r>
                    <w:rPr>
                      <w:rFonts w:ascii="Arial" w:hAnsi="Arial" w:cs="Arial"/>
                      <w:sz w:val="21"/>
                      <w:szCs w:val="21"/>
                    </w:rPr>
                    <w:t>eitos.</w:t>
                  </w:r>
                </w:p>
                <w:p w:rsidR="00000000" w:rsidRDefault="00E61731">
                  <w:pPr>
                    <w:pStyle w:val="NormalWeb"/>
                    <w:rPr>
                      <w:rFonts w:ascii="Arial" w:hAnsi="Arial" w:cs="Arial"/>
                      <w:sz w:val="21"/>
                      <w:szCs w:val="21"/>
                    </w:rPr>
                  </w:pPr>
                  <w:r>
                    <w:rPr>
                      <w:rStyle w:val="Forte"/>
                      <w:rFonts w:ascii="Arial" w:hAnsi="Arial" w:cs="Arial"/>
                      <w:sz w:val="21"/>
                      <w:szCs w:val="21"/>
                    </w:rPr>
                    <w:t>PARÁGRAFO TERCEIRO:</w:t>
                  </w:r>
                  <w:r>
                    <w:rPr>
                      <w:rFonts w:ascii="Arial" w:hAnsi="Arial" w:cs="Arial"/>
                      <w:sz w:val="21"/>
                      <w:szCs w:val="21"/>
                    </w:rPr>
                    <w:t> O benefício será pago em parcelas mensais e consecutivas, correspondentes a cada mês do ano civil.</w:t>
                  </w:r>
                </w:p>
                <w:p w:rsidR="00000000" w:rsidRDefault="00E61731">
                  <w:pPr>
                    <w:pStyle w:val="NormalWeb"/>
                    <w:rPr>
                      <w:rFonts w:ascii="Arial" w:hAnsi="Arial" w:cs="Arial"/>
                      <w:sz w:val="21"/>
                      <w:szCs w:val="21"/>
                    </w:rPr>
                  </w:pPr>
                  <w:r>
                    <w:rPr>
                      <w:rStyle w:val="Forte"/>
                      <w:rFonts w:ascii="Arial" w:hAnsi="Arial" w:cs="Arial"/>
                      <w:sz w:val="21"/>
                      <w:szCs w:val="21"/>
                    </w:rPr>
                    <w:t>PARÁGRAFO QUARTO</w:t>
                  </w:r>
                  <w:r>
                    <w:rPr>
                      <w:rFonts w:ascii="Arial" w:hAnsi="Arial" w:cs="Arial"/>
                      <w:sz w:val="21"/>
                      <w:szCs w:val="21"/>
                    </w:rPr>
                    <w:t>:.</w:t>
                  </w:r>
                  <w:r>
                    <w:rPr>
                      <w:rStyle w:val="Forte"/>
                      <w:rFonts w:ascii="Arial" w:hAnsi="Arial" w:cs="Arial"/>
                      <w:sz w:val="21"/>
                      <w:szCs w:val="21"/>
                    </w:rPr>
                    <w:t> O empregado poderá optar, por escrito e com a antecedência mínima de 30 (trinta) dias, por crédito em Cartã</w:t>
                  </w:r>
                  <w:r>
                    <w:rPr>
                      <w:rStyle w:val="Forte"/>
                      <w:rFonts w:ascii="Arial" w:hAnsi="Arial" w:cs="Arial"/>
                      <w:sz w:val="21"/>
                      <w:szCs w:val="21"/>
                    </w:rPr>
                    <w:t>o Eletrônico Alimentação, no valor total ou apenas 50% do valor do Auxílio Refeição, sendo possível mudar a opção após o transcurso de 60 dias.</w:t>
                  </w:r>
                </w:p>
                <w:p w:rsidR="00000000" w:rsidRDefault="00E61731">
                  <w:pPr>
                    <w:pStyle w:val="NormalWeb"/>
                    <w:rPr>
                      <w:rFonts w:ascii="Arial" w:hAnsi="Arial" w:cs="Arial"/>
                      <w:sz w:val="21"/>
                      <w:szCs w:val="21"/>
                    </w:rPr>
                  </w:pPr>
                  <w:r>
                    <w:rPr>
                      <w:rStyle w:val="Forte"/>
                      <w:rFonts w:ascii="Arial" w:hAnsi="Arial" w:cs="Arial"/>
                      <w:sz w:val="21"/>
                      <w:szCs w:val="21"/>
                    </w:rPr>
                    <w:t>PARÁGRAFO QUINTO: </w:t>
                  </w:r>
                  <w:r>
                    <w:rPr>
                      <w:rFonts w:ascii="Arial" w:hAnsi="Arial" w:cs="Arial"/>
                      <w:sz w:val="21"/>
                      <w:szCs w:val="21"/>
                    </w:rPr>
                    <w:t>O empregado afastado por doença, acidente de trabalho e licença maternidade/adoção, fará jus a</w:t>
                  </w:r>
                  <w:r>
                    <w:rPr>
                      <w:rFonts w:ascii="Arial" w:hAnsi="Arial" w:cs="Arial"/>
                      <w:sz w:val="21"/>
                      <w:szCs w:val="21"/>
                    </w:rPr>
                    <w:t>o Auxílio Refeição, por um período de 180 (Cento e oitenta dias), contados do primeiro dia de afastamento do trabalho.</w:t>
                  </w:r>
                </w:p>
                <w:p w:rsidR="00000000" w:rsidRDefault="00E61731">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SÉTIMA - PREVIDENCIÁRIO E AUXÍLIO-DOENÇA ACIDENTÁRIO COMPLEMENTAÇÃO DE AUXÍLIO-DOENÇ </w:t>
                  </w:r>
                  <w:r>
                    <w:rPr>
                      <w:rFonts w:ascii="Arial" w:eastAsia="Times New Roman" w:hAnsi="Arial" w:cs="Arial"/>
                      <w:b/>
                      <w:bCs/>
                      <w:sz w:val="21"/>
                      <w:szCs w:val="21"/>
                    </w:rPr>
                    <w:br/>
                  </w:r>
                  <w:r>
                    <w:rPr>
                      <w:rFonts w:ascii="Arial" w:eastAsia="Times New Roman" w:hAnsi="Arial" w:cs="Arial"/>
                      <w:sz w:val="21"/>
                      <w:szCs w:val="21"/>
                    </w:rPr>
                    <w:br/>
                  </w:r>
                </w:p>
                <w:p w:rsidR="00000000" w:rsidRDefault="00E61731">
                  <w:pPr>
                    <w:pStyle w:val="NormalWeb"/>
                    <w:jc w:val="both"/>
                    <w:rPr>
                      <w:rFonts w:ascii="Arial" w:hAnsi="Arial" w:cs="Arial"/>
                      <w:sz w:val="21"/>
                      <w:szCs w:val="21"/>
                    </w:rPr>
                  </w:pPr>
                  <w:r>
                    <w:rPr>
                      <w:rFonts w:ascii="Arial" w:hAnsi="Arial" w:cs="Arial"/>
                    </w:rPr>
                    <w:t>E</w:t>
                  </w:r>
                </w:p>
                <w:p w:rsidR="00000000" w:rsidRDefault="00E61731">
                  <w:pPr>
                    <w:pStyle w:val="NormalWeb"/>
                    <w:rPr>
                      <w:rFonts w:ascii="Arial" w:hAnsi="Arial" w:cs="Arial"/>
                      <w:sz w:val="21"/>
                      <w:szCs w:val="21"/>
                    </w:rPr>
                  </w:pPr>
                  <w:r>
                    <w:rPr>
                      <w:rFonts w:ascii="Arial" w:hAnsi="Arial" w:cs="Arial"/>
                      <w:sz w:val="21"/>
                      <w:szCs w:val="21"/>
                    </w:rPr>
                    <w:t>Em caso de concessão de auxíl</w:t>
                  </w:r>
                  <w:r>
                    <w:rPr>
                      <w:rFonts w:ascii="Arial" w:hAnsi="Arial" w:cs="Arial"/>
                      <w:sz w:val="21"/>
                      <w:szCs w:val="21"/>
                    </w:rPr>
                    <w:t>io-doença previdenciário ou de auxílio-doença acidentário pela Previdência Social, fica assegurado ao empregado, complementação salarial em valor equivalente à diferença entre a importância recebida do INSS e o somatório das verbas fixas por ele percebidas</w:t>
                  </w:r>
                  <w:r>
                    <w:rPr>
                      <w:rFonts w:ascii="Arial" w:hAnsi="Arial" w:cs="Arial"/>
                      <w:sz w:val="21"/>
                      <w:szCs w:val="21"/>
                    </w:rPr>
                    <w:t xml:space="preserve"> mensalmente, atualizadas.</w:t>
                  </w:r>
                </w:p>
                <w:p w:rsidR="00000000" w:rsidRDefault="00E61731">
                  <w:pPr>
                    <w:pStyle w:val="NormalWeb"/>
                    <w:jc w:val="both"/>
                    <w:rPr>
                      <w:rFonts w:ascii="Arial" w:hAnsi="Arial" w:cs="Arial"/>
                      <w:sz w:val="21"/>
                      <w:szCs w:val="21"/>
                    </w:rPr>
                  </w:pPr>
                  <w:r>
                    <w:rPr>
                      <w:rFonts w:ascii="Arial" w:hAnsi="Arial" w:cs="Arial"/>
                      <w:sz w:val="21"/>
                      <w:szCs w:val="21"/>
                    </w:rPr>
                    <w:t> </w:t>
                  </w:r>
                </w:p>
                <w:p w:rsidR="00000000" w:rsidRDefault="00E61731">
                  <w:pPr>
                    <w:pStyle w:val="NormalWeb"/>
                    <w:rPr>
                      <w:rFonts w:ascii="Arial" w:hAnsi="Arial" w:cs="Arial"/>
                      <w:sz w:val="21"/>
                      <w:szCs w:val="21"/>
                    </w:rPr>
                  </w:pPr>
                  <w:r>
                    <w:rPr>
                      <w:rStyle w:val="Forte"/>
                      <w:rFonts w:ascii="Arial" w:hAnsi="Arial" w:cs="Arial"/>
                      <w:sz w:val="21"/>
                      <w:szCs w:val="21"/>
                    </w:rPr>
                    <w:t xml:space="preserve">PARÁFRAFO PRIMEIRO: </w:t>
                  </w:r>
                  <w:r>
                    <w:rPr>
                      <w:rFonts w:ascii="Arial" w:hAnsi="Arial" w:cs="Arial"/>
                      <w:sz w:val="21"/>
                      <w:szCs w:val="21"/>
                    </w:rPr>
                    <w:t>A concessão do benefício previsto nesta cláusula será devida pelo período máximo de 24 (vinte e quatro meses), para cada licença concedida a partir de 01/09/2022..</w:t>
                  </w:r>
                </w:p>
                <w:p w:rsidR="00000000" w:rsidRDefault="00E61731">
                  <w:pPr>
                    <w:pStyle w:val="NormalWeb"/>
                    <w:jc w:val="both"/>
                    <w:rPr>
                      <w:rFonts w:ascii="Arial" w:hAnsi="Arial" w:cs="Arial"/>
                      <w:sz w:val="21"/>
                      <w:szCs w:val="21"/>
                    </w:rPr>
                  </w:pPr>
                  <w:r>
                    <w:rPr>
                      <w:rFonts w:ascii="Arial" w:hAnsi="Arial" w:cs="Arial"/>
                      <w:sz w:val="21"/>
                      <w:szCs w:val="21"/>
                    </w:rPr>
                    <w:t> </w:t>
                  </w:r>
                </w:p>
                <w:p w:rsidR="00000000" w:rsidRDefault="00E61731">
                  <w:pPr>
                    <w:pStyle w:val="NormalWeb"/>
                    <w:rPr>
                      <w:rFonts w:ascii="Arial" w:hAnsi="Arial" w:cs="Arial"/>
                      <w:sz w:val="21"/>
                      <w:szCs w:val="21"/>
                    </w:rPr>
                  </w:pPr>
                  <w:r>
                    <w:rPr>
                      <w:rFonts w:ascii="Arial" w:hAnsi="Arial" w:cs="Arial"/>
                      <w:sz w:val="21"/>
                      <w:szCs w:val="21"/>
                    </w:rPr>
                    <w:t> </w:t>
                  </w:r>
                  <w:r>
                    <w:rPr>
                      <w:rStyle w:val="Forte"/>
                      <w:rFonts w:ascii="Arial" w:hAnsi="Arial" w:cs="Arial"/>
                      <w:sz w:val="21"/>
                      <w:szCs w:val="21"/>
                    </w:rPr>
                    <w:t xml:space="preserve">PARÁGRAFO SEGUNDO: </w:t>
                  </w:r>
                  <w:r>
                    <w:rPr>
                      <w:rFonts w:ascii="Arial" w:hAnsi="Arial" w:cs="Arial"/>
                      <w:sz w:val="21"/>
                      <w:szCs w:val="21"/>
                    </w:rPr>
                    <w:t>A complementação prev</w:t>
                  </w:r>
                  <w:r>
                    <w:rPr>
                      <w:rFonts w:ascii="Arial" w:hAnsi="Arial" w:cs="Arial"/>
                      <w:sz w:val="21"/>
                      <w:szCs w:val="21"/>
                    </w:rPr>
                    <w:t>ista nesta cláusula será devida também quanto ao pagamento do 13º salário.</w:t>
                  </w:r>
                </w:p>
                <w:p w:rsidR="00000000" w:rsidRDefault="00E61731">
                  <w:pPr>
                    <w:pStyle w:val="NormalWeb"/>
                    <w:jc w:val="both"/>
                    <w:rPr>
                      <w:rFonts w:ascii="Arial" w:hAnsi="Arial" w:cs="Arial"/>
                      <w:sz w:val="21"/>
                      <w:szCs w:val="21"/>
                    </w:rPr>
                  </w:pPr>
                  <w:r>
                    <w:rPr>
                      <w:rFonts w:ascii="Arial" w:hAnsi="Arial" w:cs="Arial"/>
                      <w:sz w:val="21"/>
                      <w:szCs w:val="21"/>
                    </w:rPr>
                    <w:t> </w:t>
                  </w:r>
                </w:p>
                <w:p w:rsidR="00000000" w:rsidRDefault="00E61731">
                  <w:pPr>
                    <w:pStyle w:val="NormalWeb"/>
                    <w:rPr>
                      <w:rFonts w:ascii="Arial" w:hAnsi="Arial" w:cs="Arial"/>
                      <w:sz w:val="21"/>
                      <w:szCs w:val="21"/>
                    </w:rPr>
                  </w:pPr>
                  <w:r>
                    <w:rPr>
                      <w:rStyle w:val="Forte"/>
                      <w:rFonts w:ascii="Arial" w:hAnsi="Arial" w:cs="Arial"/>
                      <w:sz w:val="21"/>
                      <w:szCs w:val="21"/>
                    </w:rPr>
                    <w:t xml:space="preserve">PARÁGRAFO TERCEIRO: </w:t>
                  </w:r>
                  <w:r>
                    <w:rPr>
                      <w:rFonts w:ascii="Arial" w:hAnsi="Arial" w:cs="Arial"/>
                      <w:sz w:val="21"/>
                      <w:szCs w:val="21"/>
                    </w:rPr>
                    <w:t>O Sindicato dos Bancários fará o adiantamento do auxílio-doença previdenciário ou auxílio-doença acidentário ao empregado, enquanto este não receber da Previdê</w:t>
                  </w:r>
                  <w:r>
                    <w:rPr>
                      <w:rFonts w:ascii="Arial" w:hAnsi="Arial" w:cs="Arial"/>
                      <w:sz w:val="21"/>
                      <w:szCs w:val="21"/>
                    </w:rPr>
                    <w:t xml:space="preserve">ncia Social o valor a ele devido, procedendo ao acerto quando do respectivo pagamento pelo órgão previdenciário, que deverá ser </w:t>
                  </w:r>
                  <w:r>
                    <w:rPr>
                      <w:rFonts w:ascii="Arial" w:hAnsi="Arial" w:cs="Arial"/>
                      <w:sz w:val="21"/>
                      <w:szCs w:val="21"/>
                    </w:rPr>
                    <w:lastRenderedPageBreak/>
                    <w:t>comunicado pelo empregado, imediatamente, ao empregador. Na ocorrência da rescisão do contrato de trabalho, por iniciativa do em</w:t>
                  </w:r>
                  <w:r>
                    <w:rPr>
                      <w:rFonts w:ascii="Arial" w:hAnsi="Arial" w:cs="Arial"/>
                      <w:sz w:val="21"/>
                      <w:szCs w:val="21"/>
                    </w:rPr>
                    <w:t>pregado, ou por iniciativa do Sindicato, respeitados os períodos de estabilidade provisória, e havendo débitos decorrentes do adiantamento referido, o Sindicato efetuará a correspondente compensação nas verbas rescisórias.</w:t>
                  </w:r>
                </w:p>
                <w:p w:rsidR="00000000" w:rsidRDefault="00E61731">
                  <w:pPr>
                    <w:pStyle w:val="NormalWeb"/>
                    <w:jc w:val="both"/>
                    <w:rPr>
                      <w:rFonts w:ascii="Arial" w:hAnsi="Arial" w:cs="Arial"/>
                      <w:sz w:val="21"/>
                      <w:szCs w:val="21"/>
                    </w:rPr>
                  </w:pPr>
                  <w:r>
                    <w:rPr>
                      <w:rFonts w:ascii="Arial" w:hAnsi="Arial" w:cs="Arial"/>
                      <w:sz w:val="21"/>
                      <w:szCs w:val="21"/>
                    </w:rPr>
                    <w:t> </w:t>
                  </w:r>
                </w:p>
                <w:p w:rsidR="00000000" w:rsidRDefault="00E61731">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DÉCIMA OITAVA - DÉCI</w:t>
                  </w:r>
                  <w:r>
                    <w:rPr>
                      <w:rFonts w:ascii="Arial" w:eastAsia="Times New Roman" w:hAnsi="Arial" w:cs="Arial"/>
                      <w:b/>
                      <w:bCs/>
                      <w:sz w:val="21"/>
                      <w:szCs w:val="21"/>
                    </w:rPr>
                    <w:t xml:space="preserve">MA TERCEIRA CESTA ALIMENTAÇÃO </w:t>
                  </w:r>
                  <w:r>
                    <w:rPr>
                      <w:rFonts w:ascii="Arial" w:eastAsia="Times New Roman" w:hAnsi="Arial" w:cs="Arial"/>
                      <w:b/>
                      <w:bCs/>
                      <w:sz w:val="21"/>
                      <w:szCs w:val="21"/>
                    </w:rPr>
                    <w:br/>
                  </w:r>
                  <w:r>
                    <w:rPr>
                      <w:rFonts w:ascii="Arial" w:eastAsia="Times New Roman" w:hAnsi="Arial" w:cs="Arial"/>
                      <w:sz w:val="21"/>
                      <w:szCs w:val="21"/>
                    </w:rPr>
                    <w:br/>
                  </w:r>
                </w:p>
                <w:p w:rsidR="00000000" w:rsidRDefault="00E61731">
                  <w:pPr>
                    <w:pStyle w:val="default"/>
                    <w:rPr>
                      <w:rFonts w:ascii="Arial" w:hAnsi="Arial" w:cs="Arial"/>
                      <w:sz w:val="21"/>
                      <w:szCs w:val="21"/>
                    </w:rPr>
                  </w:pPr>
                  <w:r>
                    <w:rPr>
                      <w:rFonts w:ascii="Arial" w:hAnsi="Arial" w:cs="Arial"/>
                      <w:sz w:val="21"/>
                      <w:szCs w:val="21"/>
                    </w:rPr>
                    <w:t>O Sindicato concederá, até o dia 30 do mês de novembro de 2022, aos empregados que na data da sua concessão, estiverem no efetivo exercício de suas atividades, a Décima Terceira Cesta Alimentação, no valor de R$ 799,38 (set</w:t>
                  </w:r>
                  <w:r>
                    <w:rPr>
                      <w:rFonts w:ascii="Arial" w:hAnsi="Arial" w:cs="Arial"/>
                      <w:sz w:val="21"/>
                      <w:szCs w:val="21"/>
                    </w:rPr>
                    <w:t>ecentos e noventa e nove reais e trinta e oito centavos), através de crédito em cartão eletrônico.</w:t>
                  </w:r>
                </w:p>
                <w:p w:rsidR="00000000" w:rsidRDefault="00E61731">
                  <w:pPr>
                    <w:pStyle w:val="default"/>
                    <w:rPr>
                      <w:rFonts w:ascii="Arial" w:hAnsi="Arial" w:cs="Arial"/>
                      <w:sz w:val="21"/>
                      <w:szCs w:val="21"/>
                    </w:rPr>
                  </w:pPr>
                  <w:r>
                    <w:rPr>
                      <w:rFonts w:ascii="Arial" w:hAnsi="Arial" w:cs="Arial"/>
                      <w:sz w:val="21"/>
                      <w:szCs w:val="21"/>
                    </w:rPr>
                    <w:t> Parágrafo Primeiro: </w:t>
                  </w:r>
                </w:p>
                <w:p w:rsidR="00000000" w:rsidRDefault="00E61731">
                  <w:pPr>
                    <w:pStyle w:val="default"/>
                    <w:rPr>
                      <w:rFonts w:ascii="Arial" w:hAnsi="Arial" w:cs="Arial"/>
                      <w:sz w:val="21"/>
                      <w:szCs w:val="21"/>
                    </w:rPr>
                  </w:pPr>
                  <w:r>
                    <w:rPr>
                      <w:rFonts w:ascii="Arial" w:hAnsi="Arial" w:cs="Arial"/>
                      <w:sz w:val="21"/>
                      <w:szCs w:val="21"/>
                    </w:rPr>
                    <w:t xml:space="preserve">O benefício previsto no </w:t>
                  </w:r>
                  <w:r>
                    <w:rPr>
                      <w:rStyle w:val="nfase"/>
                      <w:rFonts w:ascii="Arial" w:hAnsi="Arial" w:cs="Arial"/>
                      <w:sz w:val="21"/>
                      <w:szCs w:val="21"/>
                    </w:rPr>
                    <w:t xml:space="preserve">caput </w:t>
                  </w:r>
                  <w:r>
                    <w:rPr>
                      <w:rFonts w:ascii="Arial" w:hAnsi="Arial" w:cs="Arial"/>
                      <w:sz w:val="21"/>
                      <w:szCs w:val="21"/>
                    </w:rPr>
                    <w:t>desta cláusula é extensivo à empregada que se encontre em gozo de licença-maternidade na data da concessã</w:t>
                  </w:r>
                  <w:r>
                    <w:rPr>
                      <w:rFonts w:ascii="Arial" w:hAnsi="Arial" w:cs="Arial"/>
                      <w:sz w:val="21"/>
                      <w:szCs w:val="21"/>
                    </w:rPr>
                    <w:t>o.</w:t>
                  </w:r>
                </w:p>
                <w:p w:rsidR="00000000" w:rsidRDefault="00E61731">
                  <w:pPr>
                    <w:pStyle w:val="default"/>
                    <w:rPr>
                      <w:rFonts w:ascii="Arial" w:hAnsi="Arial" w:cs="Arial"/>
                      <w:sz w:val="21"/>
                      <w:szCs w:val="21"/>
                    </w:rPr>
                  </w:pPr>
                  <w:r>
                    <w:rPr>
                      <w:rFonts w:ascii="Arial" w:hAnsi="Arial" w:cs="Arial"/>
                      <w:sz w:val="21"/>
                      <w:szCs w:val="21"/>
                    </w:rPr>
                    <w:t> Parágrafo Segundo:</w:t>
                  </w:r>
                </w:p>
                <w:p w:rsidR="00000000" w:rsidRDefault="00E61731">
                  <w:pPr>
                    <w:pStyle w:val="default"/>
                    <w:rPr>
                      <w:rFonts w:ascii="Arial" w:hAnsi="Arial" w:cs="Arial"/>
                      <w:sz w:val="21"/>
                      <w:szCs w:val="21"/>
                    </w:rPr>
                  </w:pPr>
                  <w:r>
                    <w:rPr>
                      <w:rFonts w:ascii="Arial" w:hAnsi="Arial" w:cs="Arial"/>
                      <w:sz w:val="21"/>
                      <w:szCs w:val="21"/>
                    </w:rPr>
                    <w:t>O empregado afastado por acidente do trabalho ou doença fará jus à 13ª Cesta Alimentação, desde que, na data da sua concessão, esteja afastado do trabalho há menos de 180 (cento e oitenta) dias.</w:t>
                  </w:r>
                </w:p>
                <w:p w:rsidR="00000000" w:rsidRDefault="00E61731">
                  <w:pPr>
                    <w:rPr>
                      <w:rFonts w:ascii="Arial" w:eastAsia="Times New Roman" w:hAnsi="Arial" w:cs="Arial"/>
                      <w:sz w:val="21"/>
                      <w:szCs w:val="21"/>
                    </w:rPr>
                  </w:pPr>
                </w:p>
                <w:p w:rsidR="00000000" w:rsidRDefault="00E61731">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Contrato de Trabalho </w:t>
                  </w:r>
                  <w:r>
                    <w:rPr>
                      <w:rFonts w:ascii="Arial" w:eastAsia="Times New Roman" w:hAnsi="Arial" w:cs="Arial"/>
                      <w:b/>
                      <w:bCs/>
                      <w:sz w:val="21"/>
                      <w:szCs w:val="21"/>
                    </w:rPr>
                    <w:t></w:t>
                  </w:r>
                  <w:r>
                    <w:rPr>
                      <w:rFonts w:ascii="Arial" w:eastAsia="Times New Roman" w:hAnsi="Arial" w:cs="Arial"/>
                      <w:b/>
                      <w:bCs/>
                      <w:sz w:val="21"/>
                      <w:szCs w:val="21"/>
                    </w:rPr>
                    <w:t xml:space="preserve"> Admiss</w:t>
                  </w:r>
                  <w:r>
                    <w:rPr>
                      <w:rFonts w:ascii="Arial" w:eastAsia="Times New Roman" w:hAnsi="Arial" w:cs="Arial"/>
                      <w:b/>
                      <w:bCs/>
                      <w:sz w:val="21"/>
                      <w:szCs w:val="21"/>
                    </w:rPr>
                    <w:t>ã</w:t>
                  </w:r>
                  <w:r>
                    <w:rPr>
                      <w:rFonts w:ascii="Arial" w:eastAsia="Times New Roman" w:hAnsi="Arial" w:cs="Arial"/>
                      <w:b/>
                      <w:bCs/>
                      <w:sz w:val="21"/>
                      <w:szCs w:val="21"/>
                    </w:rPr>
                    <w:t>o, D</w:t>
                  </w:r>
                  <w:r>
                    <w:rPr>
                      <w:rFonts w:ascii="Arial" w:eastAsia="Times New Roman" w:hAnsi="Arial" w:cs="Arial"/>
                      <w:b/>
                      <w:bCs/>
                      <w:sz w:val="21"/>
                      <w:szCs w:val="21"/>
                    </w:rPr>
                    <w:t>emissão, Modalidades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E61731">
                  <w:pPr>
                    <w:jc w:val="center"/>
                    <w:rPr>
                      <w:rFonts w:ascii="Arial" w:eastAsia="Times New Roman" w:hAnsi="Arial" w:cs="Arial"/>
                      <w:sz w:val="21"/>
                      <w:szCs w:val="21"/>
                    </w:rPr>
                  </w:pPr>
                  <w:r>
                    <w:rPr>
                      <w:rFonts w:ascii="Arial" w:eastAsia="Times New Roman" w:hAnsi="Arial" w:cs="Arial"/>
                      <w:b/>
                      <w:bCs/>
                      <w:sz w:val="21"/>
                      <w:szCs w:val="21"/>
                    </w:rPr>
                    <w:t xml:space="preserve">Desligamento/Demissão </w:t>
                  </w:r>
                  <w:r>
                    <w:rPr>
                      <w:rFonts w:ascii="Arial" w:eastAsia="Times New Roman" w:hAnsi="Arial" w:cs="Arial"/>
                      <w:b/>
                      <w:bCs/>
                      <w:sz w:val="21"/>
                      <w:szCs w:val="21"/>
                    </w:rPr>
                    <w:br/>
                  </w:r>
                </w:p>
                <w:p w:rsidR="00000000" w:rsidRDefault="00E61731">
                  <w:pPr>
                    <w:rPr>
                      <w:rFonts w:ascii="Arial" w:eastAsia="Times New Roman" w:hAnsi="Arial" w:cs="Arial"/>
                      <w:sz w:val="21"/>
                      <w:szCs w:val="21"/>
                    </w:rPr>
                  </w:pPr>
                  <w:r>
                    <w:rPr>
                      <w:rFonts w:ascii="Arial" w:eastAsia="Times New Roman" w:hAnsi="Arial" w:cs="Arial"/>
                      <w:b/>
                      <w:bCs/>
                      <w:sz w:val="21"/>
                      <w:szCs w:val="21"/>
                    </w:rPr>
                    <w:br/>
                    <w:t xml:space="preserve">CLÁUSULA DÉCIMA NONA - CARTA DE DISPENSA </w:t>
                  </w:r>
                  <w:r>
                    <w:rPr>
                      <w:rFonts w:ascii="Arial" w:eastAsia="Times New Roman" w:hAnsi="Arial" w:cs="Arial"/>
                      <w:b/>
                      <w:bCs/>
                      <w:sz w:val="21"/>
                      <w:szCs w:val="21"/>
                    </w:rPr>
                    <w:br/>
                  </w:r>
                  <w:r>
                    <w:rPr>
                      <w:rFonts w:ascii="Arial" w:eastAsia="Times New Roman" w:hAnsi="Arial" w:cs="Arial"/>
                      <w:sz w:val="21"/>
                      <w:szCs w:val="21"/>
                    </w:rPr>
                    <w:br/>
                  </w:r>
                </w:p>
                <w:p w:rsidR="00000000" w:rsidRDefault="00E61731">
                  <w:r>
                    <w:rPr>
                      <w:rFonts w:ascii="Microsoft Sans Serif" w:hAnsi="Microsoft Sans Serif" w:cs="Microsoft Sans Serif"/>
                      <w:sz w:val="23"/>
                    </w:rPr>
                    <w:t>A demissão imposta pelo empregador será comunicada ao empregado por escrito.</w:t>
                  </w:r>
                  <w:r>
                    <w:rPr>
                      <w:rFonts w:ascii="Microsoft Sans Serif" w:hAnsi="Microsoft Sans Serif" w:cs="Microsoft Sans Serif"/>
                      <w:sz w:val="23"/>
                    </w:rPr>
                    <w:br/>
                  </w:r>
                </w:p>
                <w:p w:rsidR="00000000" w:rsidRDefault="00E61731">
                  <w:pPr>
                    <w:rPr>
                      <w:rFonts w:ascii="Arial" w:eastAsia="Times New Roman" w:hAnsi="Arial" w:cs="Arial"/>
                      <w:sz w:val="21"/>
                      <w:szCs w:val="21"/>
                    </w:rPr>
                  </w:pPr>
                </w:p>
                <w:p w:rsidR="00000000" w:rsidRDefault="00E61731">
                  <w:pPr>
                    <w:jc w:val="center"/>
                    <w:rPr>
                      <w:rFonts w:ascii="Arial" w:eastAsia="Times New Roman" w:hAnsi="Arial" w:cs="Arial"/>
                      <w:sz w:val="21"/>
                      <w:szCs w:val="21"/>
                    </w:rPr>
                  </w:pPr>
                  <w:r>
                    <w:rPr>
                      <w:rFonts w:ascii="Arial" w:eastAsia="Times New Roman" w:hAnsi="Arial" w:cs="Arial"/>
                      <w:b/>
                      <w:bCs/>
                      <w:sz w:val="21"/>
                      <w:szCs w:val="21"/>
                    </w:rPr>
                    <w:t xml:space="preserve">Contrato a Tempo Parcial </w:t>
                  </w:r>
                  <w:r>
                    <w:rPr>
                      <w:rFonts w:ascii="Arial" w:eastAsia="Times New Roman" w:hAnsi="Arial" w:cs="Arial"/>
                      <w:b/>
                      <w:bCs/>
                      <w:sz w:val="21"/>
                      <w:szCs w:val="21"/>
                    </w:rPr>
                    <w:br/>
                  </w:r>
                </w:p>
                <w:p w:rsidR="00000000" w:rsidRDefault="00E61731">
                  <w:pPr>
                    <w:rPr>
                      <w:rFonts w:ascii="Arial" w:eastAsia="Times New Roman" w:hAnsi="Arial" w:cs="Arial"/>
                      <w:sz w:val="21"/>
                      <w:szCs w:val="21"/>
                    </w:rPr>
                  </w:pPr>
                  <w:r>
                    <w:rPr>
                      <w:rFonts w:ascii="Arial" w:eastAsia="Times New Roman" w:hAnsi="Arial" w:cs="Arial"/>
                      <w:b/>
                      <w:bCs/>
                      <w:sz w:val="21"/>
                      <w:szCs w:val="21"/>
                    </w:rPr>
                    <w:br/>
                    <w:t>CLÁUSULA VIGÉSIMA - CONTRATO A TEMPO PARCIAL (PART TIME)</w:t>
                  </w:r>
                  <w:r>
                    <w:rPr>
                      <w:rFonts w:ascii="Arial" w:eastAsia="Times New Roman" w:hAnsi="Arial" w:cs="Arial"/>
                      <w:b/>
                      <w:bCs/>
                      <w:sz w:val="21"/>
                      <w:szCs w:val="21"/>
                    </w:rPr>
                    <w:t xml:space="preserve"> </w:t>
                  </w:r>
                  <w:r>
                    <w:rPr>
                      <w:rFonts w:ascii="Arial" w:eastAsia="Times New Roman" w:hAnsi="Arial" w:cs="Arial"/>
                      <w:b/>
                      <w:bCs/>
                      <w:sz w:val="21"/>
                      <w:szCs w:val="21"/>
                    </w:rPr>
                    <w:br/>
                  </w:r>
                  <w:r>
                    <w:rPr>
                      <w:rFonts w:ascii="Arial" w:eastAsia="Times New Roman" w:hAnsi="Arial" w:cs="Arial"/>
                      <w:sz w:val="21"/>
                      <w:szCs w:val="21"/>
                    </w:rPr>
                    <w:br/>
                  </w:r>
                </w:p>
                <w:p w:rsidR="00000000" w:rsidRDefault="00E61731">
                  <w:pPr>
                    <w:pStyle w:val="NormalWeb"/>
                    <w:rPr>
                      <w:rFonts w:ascii="Arial" w:hAnsi="Arial" w:cs="Arial"/>
                      <w:sz w:val="21"/>
                      <w:szCs w:val="21"/>
                    </w:rPr>
                  </w:pPr>
                  <w:r>
                    <w:rPr>
                      <w:rFonts w:ascii="Arial" w:hAnsi="Arial" w:cs="Arial"/>
                      <w:sz w:val="21"/>
                      <w:szCs w:val="21"/>
                    </w:rPr>
                    <w:t xml:space="preserve">O Sindicato poderá contratar empregados para prestarem seus SERVIÇOS EM TEMPO PARCIAL, nos termos do art. 58 e seguintes da CLT, entendendo-se como tal, aquele cuja duração não exceda a vinte e cinco horas semanais, limitado a jornada máxima diária de </w:t>
                  </w:r>
                  <w:r>
                    <w:rPr>
                      <w:rFonts w:ascii="Arial" w:hAnsi="Arial" w:cs="Arial"/>
                      <w:sz w:val="21"/>
                      <w:szCs w:val="21"/>
                    </w:rPr>
                    <w:t>5 horas.</w:t>
                  </w:r>
                </w:p>
                <w:p w:rsidR="00000000" w:rsidRDefault="00E61731">
                  <w:pPr>
                    <w:pStyle w:val="NormalWeb"/>
                    <w:rPr>
                      <w:rFonts w:ascii="Arial" w:hAnsi="Arial" w:cs="Arial"/>
                      <w:sz w:val="21"/>
                      <w:szCs w:val="21"/>
                    </w:rPr>
                  </w:pPr>
                  <w:r>
                    <w:rPr>
                      <w:rStyle w:val="Forte"/>
                      <w:rFonts w:ascii="Arial" w:hAnsi="Arial" w:cs="Arial"/>
                      <w:sz w:val="21"/>
                      <w:szCs w:val="21"/>
                    </w:rPr>
                    <w:t xml:space="preserve">PARÁGRAFO PRIMEIRO: </w:t>
                  </w:r>
                  <w:r>
                    <w:rPr>
                      <w:rFonts w:ascii="Arial" w:hAnsi="Arial" w:cs="Arial"/>
                      <w:sz w:val="21"/>
                      <w:szCs w:val="21"/>
                    </w:rPr>
                    <w:t>O salário a ser pago aos empregados sob o regime de TEMPO PARCIAL será proporcional à sua jornada, em relação aos empregados que cumprem, nas mesmas funções, no tempo integral.</w:t>
                  </w:r>
                </w:p>
                <w:p w:rsidR="00000000" w:rsidRDefault="00E61731">
                  <w:pPr>
                    <w:pStyle w:val="NormalWeb"/>
                    <w:rPr>
                      <w:rFonts w:ascii="Arial" w:hAnsi="Arial" w:cs="Arial"/>
                      <w:sz w:val="21"/>
                      <w:szCs w:val="21"/>
                    </w:rPr>
                  </w:pPr>
                  <w:r>
                    <w:rPr>
                      <w:rStyle w:val="Forte"/>
                      <w:rFonts w:ascii="Arial" w:hAnsi="Arial" w:cs="Arial"/>
                      <w:sz w:val="21"/>
                      <w:szCs w:val="21"/>
                    </w:rPr>
                    <w:lastRenderedPageBreak/>
                    <w:t>PARÁGRADO SEGUNDO</w:t>
                  </w:r>
                  <w:r>
                    <w:rPr>
                      <w:rFonts w:ascii="Arial" w:hAnsi="Arial" w:cs="Arial"/>
                      <w:sz w:val="21"/>
                      <w:szCs w:val="21"/>
                    </w:rPr>
                    <w:t>: Para os atuais empregados, a adoção do regime de tempo parcial ficará a critério do Sindicato dos Bancários, mediante opção manifesta do empregado e homologada pelo Sindicato profissional, mediante simples requerimento escrito com a assinatura do emprega</w:t>
                  </w:r>
                  <w:r>
                    <w:rPr>
                      <w:rFonts w:ascii="Arial" w:hAnsi="Arial" w:cs="Arial"/>
                      <w:sz w:val="21"/>
                      <w:szCs w:val="21"/>
                    </w:rPr>
                    <w:t>do.</w:t>
                  </w:r>
                </w:p>
                <w:p w:rsidR="00000000" w:rsidRDefault="00E61731">
                  <w:pPr>
                    <w:pStyle w:val="NormalWeb"/>
                    <w:rPr>
                      <w:rFonts w:ascii="Arial" w:hAnsi="Arial" w:cs="Arial"/>
                      <w:sz w:val="21"/>
                      <w:szCs w:val="21"/>
                    </w:rPr>
                  </w:pPr>
                  <w:r>
                    <w:rPr>
                      <w:rStyle w:val="Forte"/>
                      <w:rFonts w:ascii="Arial" w:hAnsi="Arial" w:cs="Arial"/>
                      <w:sz w:val="21"/>
                      <w:szCs w:val="21"/>
                    </w:rPr>
                    <w:t>PARÁGRAFO TERCEIRO:</w:t>
                  </w:r>
                  <w:r>
                    <w:rPr>
                      <w:rFonts w:ascii="Arial" w:hAnsi="Arial" w:cs="Arial"/>
                      <w:sz w:val="21"/>
                      <w:szCs w:val="21"/>
                    </w:rPr>
                    <w:t xml:space="preserve"> Os empregados sob regime de tempo parcial não poderão prestar horas extras.</w:t>
                  </w:r>
                </w:p>
                <w:p w:rsidR="00000000" w:rsidRDefault="00E61731">
                  <w:pPr>
                    <w:pStyle w:val="NormalWeb"/>
                    <w:rPr>
                      <w:rFonts w:ascii="Arial" w:hAnsi="Arial" w:cs="Arial"/>
                      <w:sz w:val="21"/>
                      <w:szCs w:val="21"/>
                    </w:rPr>
                  </w:pPr>
                  <w:r>
                    <w:rPr>
                      <w:rStyle w:val="Forte"/>
                      <w:rFonts w:ascii="Arial" w:hAnsi="Arial" w:cs="Arial"/>
                      <w:sz w:val="21"/>
                      <w:szCs w:val="21"/>
                    </w:rPr>
                    <w:t>PARÁGRAFO QUARTO</w:t>
                  </w:r>
                  <w:r>
                    <w:rPr>
                      <w:rFonts w:ascii="Arial" w:hAnsi="Arial" w:cs="Arial"/>
                      <w:sz w:val="21"/>
                      <w:szCs w:val="21"/>
                    </w:rPr>
                    <w:t>:    O Sindicato concederá aos empregados sob regime de tempo parcial o auxílio cesta alimentação, mantidos os critérios estabelecidos nas C</w:t>
                  </w:r>
                  <w:r>
                    <w:rPr>
                      <w:rFonts w:ascii="Arial" w:hAnsi="Arial" w:cs="Arial"/>
                      <w:sz w:val="21"/>
                      <w:szCs w:val="21"/>
                    </w:rPr>
                    <w:t>láusulas:  Nona – Auxílio Alimentação e Cláusula Décima Oitava – Décima Terceira Cesta Alimentação, salvo quanto ao pagamento do auxílio-refeição, ao qual não fará jus ao recebimento. </w:t>
                  </w:r>
                </w:p>
                <w:p w:rsidR="00000000" w:rsidRDefault="00E61731">
                  <w:pPr>
                    <w:rPr>
                      <w:rFonts w:ascii="Arial" w:eastAsia="Times New Roman" w:hAnsi="Arial" w:cs="Arial"/>
                      <w:sz w:val="21"/>
                      <w:szCs w:val="21"/>
                    </w:rPr>
                  </w:pPr>
                </w:p>
                <w:p w:rsidR="00000000" w:rsidRDefault="00E61731">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de Trabalho </w:t>
                  </w:r>
                  <w:r>
                    <w:rPr>
                      <w:rFonts w:ascii="Arial" w:eastAsia="Times New Roman" w:hAnsi="Arial" w:cs="Arial"/>
                      <w:b/>
                      <w:bCs/>
                      <w:sz w:val="21"/>
                      <w:szCs w:val="21"/>
                    </w:rPr>
                    <w:t></w:t>
                  </w:r>
                  <w:r>
                    <w:rPr>
                      <w:rFonts w:ascii="Arial" w:eastAsia="Times New Roman" w:hAnsi="Arial" w:cs="Arial"/>
                      <w:b/>
                      <w:bCs/>
                      <w:sz w:val="21"/>
                      <w:szCs w:val="21"/>
                    </w:rPr>
                    <w:t xml:space="preserve"> Condi</w:t>
                  </w:r>
                  <w:r>
                    <w:rPr>
                      <w:rFonts w:ascii="Arial" w:eastAsia="Times New Roman" w:hAnsi="Arial" w:cs="Arial"/>
                      <w:b/>
                      <w:bCs/>
                      <w:sz w:val="21"/>
                      <w:szCs w:val="21"/>
                    </w:rPr>
                    <w:t>çõ</w:t>
                  </w:r>
                  <w:r>
                    <w:rPr>
                      <w:rFonts w:ascii="Arial" w:eastAsia="Times New Roman" w:hAnsi="Arial" w:cs="Arial"/>
                      <w:b/>
                      <w:bCs/>
                      <w:sz w:val="21"/>
                      <w:szCs w:val="21"/>
                    </w:rPr>
                    <w:t>es de Trabalho, Normas de Pessoal e Es</w:t>
                  </w:r>
                  <w:r>
                    <w:rPr>
                      <w:rFonts w:ascii="Arial" w:eastAsia="Times New Roman" w:hAnsi="Arial" w:cs="Arial"/>
                      <w:b/>
                      <w:bCs/>
                      <w:sz w:val="21"/>
                      <w:szCs w:val="21"/>
                    </w:rPr>
                    <w:t>tabilidades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E61731">
                  <w:pPr>
                    <w:jc w:val="center"/>
                    <w:rPr>
                      <w:rFonts w:ascii="Arial" w:eastAsia="Times New Roman" w:hAnsi="Arial" w:cs="Arial"/>
                      <w:sz w:val="21"/>
                      <w:szCs w:val="21"/>
                    </w:rPr>
                  </w:pPr>
                  <w:r>
                    <w:rPr>
                      <w:rFonts w:ascii="Arial" w:eastAsia="Times New Roman" w:hAnsi="Arial" w:cs="Arial"/>
                      <w:b/>
                      <w:bCs/>
                      <w:sz w:val="21"/>
                      <w:szCs w:val="21"/>
                    </w:rPr>
                    <w:t xml:space="preserve">Qualificação/Formação Profissional </w:t>
                  </w:r>
                  <w:r>
                    <w:rPr>
                      <w:rFonts w:ascii="Arial" w:eastAsia="Times New Roman" w:hAnsi="Arial" w:cs="Arial"/>
                      <w:b/>
                      <w:bCs/>
                      <w:sz w:val="21"/>
                      <w:szCs w:val="21"/>
                    </w:rPr>
                    <w:br/>
                  </w:r>
                </w:p>
                <w:p w:rsidR="00000000" w:rsidRDefault="00E61731">
                  <w:pPr>
                    <w:rPr>
                      <w:rFonts w:ascii="Arial" w:eastAsia="Times New Roman" w:hAnsi="Arial" w:cs="Arial"/>
                      <w:sz w:val="21"/>
                      <w:szCs w:val="21"/>
                    </w:rPr>
                  </w:pPr>
                  <w:r>
                    <w:rPr>
                      <w:rFonts w:ascii="Arial" w:eastAsia="Times New Roman" w:hAnsi="Arial" w:cs="Arial"/>
                      <w:b/>
                      <w:bCs/>
                      <w:sz w:val="21"/>
                      <w:szCs w:val="21"/>
                    </w:rPr>
                    <w:br/>
                    <w:t xml:space="preserve">CLÁUSULA VIGÉSIMA PRIMEIRA - REQUALIFICAÇÃO PROFISSIONAL </w:t>
                  </w:r>
                  <w:r>
                    <w:rPr>
                      <w:rFonts w:ascii="Arial" w:eastAsia="Times New Roman" w:hAnsi="Arial" w:cs="Arial"/>
                      <w:b/>
                      <w:bCs/>
                      <w:sz w:val="21"/>
                      <w:szCs w:val="21"/>
                    </w:rPr>
                    <w:br/>
                  </w:r>
                  <w:r>
                    <w:rPr>
                      <w:rFonts w:ascii="Arial" w:eastAsia="Times New Roman" w:hAnsi="Arial" w:cs="Arial"/>
                      <w:sz w:val="21"/>
                      <w:szCs w:val="21"/>
                    </w:rPr>
                    <w:br/>
                  </w:r>
                </w:p>
                <w:p w:rsidR="00000000" w:rsidRDefault="00E61731">
                  <w:pPr>
                    <w:pStyle w:val="NormalWeb"/>
                    <w:rPr>
                      <w:rFonts w:ascii="Arial" w:hAnsi="Arial" w:cs="Arial"/>
                      <w:sz w:val="21"/>
                      <w:szCs w:val="21"/>
                    </w:rPr>
                  </w:pPr>
                  <w:r>
                    <w:rPr>
                      <w:rFonts w:ascii="Arial" w:hAnsi="Arial" w:cs="Arial"/>
                      <w:sz w:val="21"/>
                      <w:szCs w:val="21"/>
                    </w:rPr>
                    <w:t xml:space="preserve">No período de vigência deste Acordo Coletivo de Trabalho, o sindicato arcará </w:t>
                  </w:r>
                  <w:r>
                    <w:rPr>
                      <w:rFonts w:ascii="Arial" w:hAnsi="Arial" w:cs="Arial"/>
                      <w:sz w:val="21"/>
                      <w:szCs w:val="21"/>
                    </w:rPr>
                    <w:t>com despesas realizadas pelos seus empregados dispensados sem justa causa a partir de 01/09/2022, até o limite de R$ 1.969,70 (um mil e novecentos e sessenta e nove reais e setenta centavos), com Cursos de Qualificação e/ou Requalificação Profissional, min</w:t>
                  </w:r>
                  <w:r>
                    <w:rPr>
                      <w:rFonts w:ascii="Arial" w:hAnsi="Arial" w:cs="Arial"/>
                      <w:sz w:val="21"/>
                      <w:szCs w:val="21"/>
                    </w:rPr>
                    <w:t>istrados por empresa, entidade de ensino ou entidade sindical profissional, respeitados os critérios mais vantajosos.</w:t>
                  </w:r>
                </w:p>
                <w:p w:rsidR="00000000" w:rsidRDefault="00E61731">
                  <w:pPr>
                    <w:pStyle w:val="NormalWeb"/>
                    <w:rPr>
                      <w:rFonts w:ascii="Arial" w:hAnsi="Arial" w:cs="Arial"/>
                      <w:sz w:val="21"/>
                      <w:szCs w:val="21"/>
                    </w:rPr>
                  </w:pPr>
                  <w:r>
                    <w:rPr>
                      <w:rStyle w:val="Forte"/>
                      <w:rFonts w:ascii="Arial" w:hAnsi="Arial" w:cs="Arial"/>
                      <w:sz w:val="21"/>
                      <w:szCs w:val="21"/>
                    </w:rPr>
                    <w:t xml:space="preserve">PARÁGRAFO PRIMEIRO: </w:t>
                  </w:r>
                  <w:r>
                    <w:rPr>
                      <w:rFonts w:ascii="Arial" w:hAnsi="Arial" w:cs="Arial"/>
                      <w:sz w:val="21"/>
                      <w:szCs w:val="21"/>
                    </w:rPr>
                    <w:t xml:space="preserve">O ex-empregado terá o prazo de 90 (noventa) dias, contados da data da dispensa, para requerer ao sindicato a vantagem </w:t>
                  </w:r>
                  <w:r>
                    <w:rPr>
                      <w:rFonts w:ascii="Arial" w:hAnsi="Arial" w:cs="Arial"/>
                      <w:sz w:val="21"/>
                      <w:szCs w:val="21"/>
                    </w:rPr>
                    <w:t>estabelecida.</w:t>
                  </w:r>
                </w:p>
                <w:p w:rsidR="00000000" w:rsidRDefault="00E61731">
                  <w:pPr>
                    <w:pStyle w:val="NormalWeb"/>
                    <w:rPr>
                      <w:rFonts w:ascii="Arial" w:hAnsi="Arial" w:cs="Arial"/>
                      <w:sz w:val="21"/>
                      <w:szCs w:val="21"/>
                    </w:rPr>
                  </w:pPr>
                  <w:r>
                    <w:rPr>
                      <w:rFonts w:ascii="Arial" w:hAnsi="Arial" w:cs="Arial"/>
                      <w:sz w:val="21"/>
                      <w:szCs w:val="21"/>
                    </w:rPr>
                    <w:t> </w:t>
                  </w:r>
                  <w:r>
                    <w:rPr>
                      <w:rStyle w:val="Forte"/>
                      <w:rFonts w:ascii="Arial" w:hAnsi="Arial" w:cs="Arial"/>
                      <w:sz w:val="21"/>
                      <w:szCs w:val="21"/>
                    </w:rPr>
                    <w:t xml:space="preserve">PARÁGRAFO SEGUNDO: </w:t>
                  </w:r>
                  <w:r>
                    <w:rPr>
                      <w:rFonts w:ascii="Arial" w:hAnsi="Arial" w:cs="Arial"/>
                      <w:sz w:val="21"/>
                      <w:szCs w:val="21"/>
                    </w:rPr>
                    <w:t>O sindicato efetuará o pagamento, diretamente à empresa ou entidade, após receber, do ex-empregado, as seguintes informações: identificação da entidade promotora do curso, natureza, duração, valor e forma de pagamento do c</w:t>
                  </w:r>
                  <w:r>
                    <w:rPr>
                      <w:rFonts w:ascii="Arial" w:hAnsi="Arial" w:cs="Arial"/>
                      <w:sz w:val="21"/>
                      <w:szCs w:val="21"/>
                    </w:rPr>
                    <w:t>urso.</w:t>
                  </w:r>
                </w:p>
                <w:p w:rsidR="00000000" w:rsidRDefault="00E61731">
                  <w:pPr>
                    <w:pStyle w:val="NormalWeb"/>
                    <w:rPr>
                      <w:rFonts w:ascii="Arial" w:hAnsi="Arial" w:cs="Arial"/>
                      <w:sz w:val="21"/>
                      <w:szCs w:val="21"/>
                    </w:rPr>
                  </w:pPr>
                  <w:r>
                    <w:rPr>
                      <w:rFonts w:ascii="Arial" w:hAnsi="Arial" w:cs="Arial"/>
                      <w:sz w:val="21"/>
                      <w:szCs w:val="21"/>
                    </w:rPr>
                    <w:t> </w:t>
                  </w:r>
                  <w:r>
                    <w:rPr>
                      <w:rStyle w:val="Forte"/>
                      <w:rFonts w:ascii="Arial" w:hAnsi="Arial" w:cs="Arial"/>
                      <w:sz w:val="21"/>
                      <w:szCs w:val="21"/>
                    </w:rPr>
                    <w:t>PARÁGRAFO TERCEIRO:</w:t>
                  </w:r>
                  <w:r>
                    <w:rPr>
                      <w:rFonts w:ascii="Arial" w:hAnsi="Arial" w:cs="Arial"/>
                      <w:sz w:val="21"/>
                      <w:szCs w:val="21"/>
                    </w:rPr>
                    <w:t xml:space="preserve"> O sindicato poderá optar por fazer o reembolso ao ex-empregado</w:t>
                  </w:r>
                </w:p>
                <w:p w:rsidR="00000000" w:rsidRDefault="00E61731">
                  <w:pPr>
                    <w:rPr>
                      <w:rFonts w:ascii="Arial" w:eastAsia="Times New Roman" w:hAnsi="Arial" w:cs="Arial"/>
                      <w:sz w:val="21"/>
                      <w:szCs w:val="21"/>
                    </w:rPr>
                  </w:pPr>
                </w:p>
                <w:p w:rsidR="00000000" w:rsidRDefault="00E61731">
                  <w:pPr>
                    <w:jc w:val="center"/>
                    <w:rPr>
                      <w:rFonts w:ascii="Arial" w:eastAsia="Times New Roman" w:hAnsi="Arial" w:cs="Arial"/>
                      <w:sz w:val="21"/>
                      <w:szCs w:val="21"/>
                    </w:rPr>
                  </w:pPr>
                  <w:r>
                    <w:rPr>
                      <w:rFonts w:ascii="Arial" w:eastAsia="Times New Roman" w:hAnsi="Arial" w:cs="Arial"/>
                      <w:b/>
                      <w:bCs/>
                      <w:sz w:val="21"/>
                      <w:szCs w:val="21"/>
                    </w:rPr>
                    <w:t xml:space="preserve">Outras estabilidades </w:t>
                  </w:r>
                  <w:r>
                    <w:rPr>
                      <w:rFonts w:ascii="Arial" w:eastAsia="Times New Roman" w:hAnsi="Arial" w:cs="Arial"/>
                      <w:b/>
                      <w:bCs/>
                      <w:sz w:val="21"/>
                      <w:szCs w:val="21"/>
                    </w:rPr>
                    <w:br/>
                  </w:r>
                </w:p>
                <w:p w:rsidR="00000000" w:rsidRDefault="00E61731">
                  <w:pPr>
                    <w:rPr>
                      <w:rFonts w:ascii="Arial" w:eastAsia="Times New Roman" w:hAnsi="Arial" w:cs="Arial"/>
                      <w:sz w:val="21"/>
                      <w:szCs w:val="21"/>
                    </w:rPr>
                  </w:pPr>
                  <w:r>
                    <w:rPr>
                      <w:rFonts w:ascii="Arial" w:eastAsia="Times New Roman" w:hAnsi="Arial" w:cs="Arial"/>
                      <w:b/>
                      <w:bCs/>
                      <w:sz w:val="21"/>
                      <w:szCs w:val="21"/>
                    </w:rPr>
                    <w:br/>
                    <w:t xml:space="preserve">CLÁUSULA VIGÉSIMA SEGUNDA - ESTABILIDADES PROVISÓRIAS NO EMPREGO </w:t>
                  </w:r>
                  <w:r>
                    <w:rPr>
                      <w:rFonts w:ascii="Arial" w:eastAsia="Times New Roman" w:hAnsi="Arial" w:cs="Arial"/>
                      <w:b/>
                      <w:bCs/>
                      <w:sz w:val="21"/>
                      <w:szCs w:val="21"/>
                    </w:rPr>
                    <w:br/>
                  </w:r>
                  <w:r>
                    <w:rPr>
                      <w:rFonts w:ascii="Arial" w:eastAsia="Times New Roman" w:hAnsi="Arial" w:cs="Arial"/>
                      <w:sz w:val="21"/>
                      <w:szCs w:val="21"/>
                    </w:rPr>
                    <w:br/>
                  </w:r>
                </w:p>
                <w:p w:rsidR="00000000" w:rsidRDefault="00E61731">
                  <w:pPr>
                    <w:pStyle w:val="NormalWeb"/>
                    <w:rPr>
                      <w:rFonts w:ascii="Arial" w:hAnsi="Arial" w:cs="Arial"/>
                      <w:sz w:val="21"/>
                      <w:szCs w:val="21"/>
                    </w:rPr>
                  </w:pPr>
                  <w:r>
                    <w:rPr>
                      <w:rFonts w:ascii="Arial" w:hAnsi="Arial" w:cs="Arial"/>
                      <w:sz w:val="21"/>
                      <w:szCs w:val="21"/>
                    </w:rPr>
                    <w:t>Gozarão de estabilidade provisória no emprego, salvo por motivo de justa</w:t>
                  </w:r>
                  <w:r>
                    <w:rPr>
                      <w:rFonts w:ascii="Arial" w:hAnsi="Arial" w:cs="Arial"/>
                      <w:sz w:val="21"/>
                      <w:szCs w:val="21"/>
                    </w:rPr>
                    <w:t xml:space="preserve"> causa para demissão:</w:t>
                  </w:r>
                </w:p>
                <w:p w:rsidR="00000000" w:rsidRDefault="00E61731">
                  <w:pPr>
                    <w:pStyle w:val="NormalWeb"/>
                    <w:rPr>
                      <w:rFonts w:ascii="Arial" w:hAnsi="Arial" w:cs="Arial"/>
                      <w:sz w:val="21"/>
                      <w:szCs w:val="21"/>
                    </w:rPr>
                  </w:pPr>
                  <w:r>
                    <w:rPr>
                      <w:rFonts w:ascii="Arial" w:hAnsi="Arial" w:cs="Arial"/>
                      <w:sz w:val="21"/>
                      <w:szCs w:val="21"/>
                    </w:rPr>
                    <w:t xml:space="preserve">a) </w:t>
                  </w:r>
                  <w:r>
                    <w:rPr>
                      <w:rStyle w:val="Forte"/>
                      <w:rFonts w:ascii="Arial" w:hAnsi="Arial" w:cs="Arial"/>
                      <w:sz w:val="21"/>
                      <w:szCs w:val="21"/>
                    </w:rPr>
                    <w:t>gestante</w:t>
                  </w:r>
                  <w:r>
                    <w:rPr>
                      <w:rFonts w:ascii="Arial" w:hAnsi="Arial" w:cs="Arial"/>
                      <w:sz w:val="21"/>
                      <w:szCs w:val="21"/>
                    </w:rPr>
                    <w:t>:                         A gestante, desde a gravidez, até 60 (sessenta) dias após o término da licença-maternidade;</w:t>
                  </w:r>
                </w:p>
                <w:p w:rsidR="00000000" w:rsidRDefault="00E61731">
                  <w:pPr>
                    <w:pStyle w:val="NormalWeb"/>
                    <w:rPr>
                      <w:rFonts w:ascii="Arial" w:hAnsi="Arial" w:cs="Arial"/>
                      <w:sz w:val="21"/>
                      <w:szCs w:val="21"/>
                    </w:rPr>
                  </w:pPr>
                  <w:r>
                    <w:rPr>
                      <w:rFonts w:ascii="Arial" w:hAnsi="Arial" w:cs="Arial"/>
                      <w:sz w:val="21"/>
                      <w:szCs w:val="21"/>
                    </w:rPr>
                    <w:t xml:space="preserve">b) </w:t>
                  </w:r>
                  <w:r>
                    <w:rPr>
                      <w:rStyle w:val="Forte"/>
                      <w:rFonts w:ascii="Arial" w:hAnsi="Arial" w:cs="Arial"/>
                      <w:sz w:val="21"/>
                      <w:szCs w:val="21"/>
                    </w:rPr>
                    <w:t>alistado</w:t>
                  </w:r>
                  <w:r>
                    <w:rPr>
                      <w:rFonts w:ascii="Arial" w:hAnsi="Arial" w:cs="Arial"/>
                      <w:sz w:val="21"/>
                      <w:szCs w:val="21"/>
                    </w:rPr>
                    <w:t>:                           O alistado para o serviço militar, desde o alistamento até 30 (tri</w:t>
                  </w:r>
                  <w:r>
                    <w:rPr>
                      <w:rFonts w:ascii="Arial" w:hAnsi="Arial" w:cs="Arial"/>
                      <w:sz w:val="21"/>
                      <w:szCs w:val="21"/>
                    </w:rPr>
                    <w:t>nta) dias depois de sua desincorporação ou dispensa;</w:t>
                  </w:r>
                </w:p>
                <w:p w:rsidR="00000000" w:rsidRDefault="00E61731">
                  <w:pPr>
                    <w:pStyle w:val="NormalWeb"/>
                    <w:rPr>
                      <w:rFonts w:ascii="Arial" w:hAnsi="Arial" w:cs="Arial"/>
                      <w:sz w:val="21"/>
                      <w:szCs w:val="21"/>
                    </w:rPr>
                  </w:pPr>
                  <w:r>
                    <w:rPr>
                      <w:rFonts w:ascii="Arial" w:hAnsi="Arial" w:cs="Arial"/>
                      <w:sz w:val="21"/>
                      <w:szCs w:val="21"/>
                    </w:rPr>
                    <w:t xml:space="preserve">c) </w:t>
                  </w:r>
                  <w:r>
                    <w:rPr>
                      <w:rStyle w:val="Forte"/>
                      <w:rFonts w:ascii="Arial" w:hAnsi="Arial" w:cs="Arial"/>
                      <w:sz w:val="21"/>
                      <w:szCs w:val="21"/>
                    </w:rPr>
                    <w:t>doença</w:t>
                  </w:r>
                  <w:r>
                    <w:rPr>
                      <w:rFonts w:ascii="Arial" w:hAnsi="Arial" w:cs="Arial"/>
                      <w:sz w:val="21"/>
                      <w:szCs w:val="21"/>
                    </w:rPr>
                    <w:t>:                            Por 60 (sessenta) dias após ter recebido alta médica, quem, por doença, tenha ficado afastado do trabalho, por tempo igual ou superior a 6 (seis) meses contínuos;</w:t>
                  </w:r>
                </w:p>
                <w:p w:rsidR="00000000" w:rsidRDefault="00E61731">
                  <w:pPr>
                    <w:pStyle w:val="NormalWeb"/>
                    <w:rPr>
                      <w:rFonts w:ascii="Arial" w:hAnsi="Arial" w:cs="Arial"/>
                      <w:sz w:val="21"/>
                      <w:szCs w:val="21"/>
                    </w:rPr>
                  </w:pPr>
                  <w:r>
                    <w:rPr>
                      <w:rFonts w:ascii="Arial" w:hAnsi="Arial" w:cs="Arial"/>
                      <w:sz w:val="21"/>
                      <w:szCs w:val="21"/>
                    </w:rPr>
                    <w:lastRenderedPageBreak/>
                    <w:t>d)</w:t>
                  </w:r>
                  <w:r>
                    <w:rPr>
                      <w:rFonts w:ascii="Arial" w:hAnsi="Arial" w:cs="Arial"/>
                      <w:sz w:val="21"/>
                      <w:szCs w:val="21"/>
                    </w:rPr>
                    <w:t xml:space="preserve"> </w:t>
                  </w:r>
                  <w:r>
                    <w:rPr>
                      <w:rStyle w:val="Forte"/>
                      <w:rFonts w:ascii="Arial" w:hAnsi="Arial" w:cs="Arial"/>
                      <w:sz w:val="21"/>
                      <w:szCs w:val="21"/>
                    </w:rPr>
                    <w:t>acidente</w:t>
                  </w:r>
                  <w:r>
                    <w:rPr>
                      <w:rFonts w:ascii="Arial" w:hAnsi="Arial" w:cs="Arial"/>
                      <w:sz w:val="21"/>
                      <w:szCs w:val="21"/>
                    </w:rPr>
                    <w:t>:                          Por 12 (doze) meses após a cessação do auxílio-doença acidentário, independentemente da percepção do auxílio acidente, consoante artigo 118 da Lei 8213, de 24.07.1991;</w:t>
                  </w:r>
                </w:p>
                <w:p w:rsidR="00000000" w:rsidRDefault="00E61731">
                  <w:pPr>
                    <w:pStyle w:val="NormalWeb"/>
                    <w:rPr>
                      <w:rFonts w:ascii="Arial" w:hAnsi="Arial" w:cs="Arial"/>
                      <w:sz w:val="21"/>
                      <w:szCs w:val="21"/>
                    </w:rPr>
                  </w:pPr>
                  <w:r>
                    <w:rPr>
                      <w:rFonts w:ascii="Arial" w:hAnsi="Arial" w:cs="Arial"/>
                      <w:sz w:val="21"/>
                      <w:szCs w:val="21"/>
                    </w:rPr>
                    <w:t xml:space="preserve">e) </w:t>
                  </w:r>
                  <w:r>
                    <w:rPr>
                      <w:rStyle w:val="Forte"/>
                      <w:rFonts w:ascii="Arial" w:hAnsi="Arial" w:cs="Arial"/>
                      <w:sz w:val="21"/>
                      <w:szCs w:val="21"/>
                    </w:rPr>
                    <w:t xml:space="preserve">pré-aposentadoria:       </w:t>
                  </w:r>
                  <w:r>
                    <w:rPr>
                      <w:rFonts w:ascii="Arial" w:hAnsi="Arial" w:cs="Arial"/>
                      <w:sz w:val="21"/>
                      <w:szCs w:val="21"/>
                    </w:rPr>
                    <w:t>Por 12 (doze) meses imed</w:t>
                  </w:r>
                  <w:r>
                    <w:rPr>
                      <w:rFonts w:ascii="Arial" w:hAnsi="Arial" w:cs="Arial"/>
                      <w:sz w:val="21"/>
                      <w:szCs w:val="21"/>
                    </w:rPr>
                    <w:t>iatamente anteriores à complementação de tempo para aposentadoria proporcional ou integral pela previdência Social, respeitados os critérios estabelecidos pela legislação vigente, os que tiverem o mínimo de 5 (cinco) anos de vinculação empregatícia com a e</w:t>
                  </w:r>
                  <w:r>
                    <w:rPr>
                      <w:rFonts w:ascii="Arial" w:hAnsi="Arial" w:cs="Arial"/>
                      <w:sz w:val="21"/>
                      <w:szCs w:val="21"/>
                    </w:rPr>
                    <w:t>ntidade sindical;</w:t>
                  </w:r>
                </w:p>
                <w:p w:rsidR="00000000" w:rsidRDefault="00E61731">
                  <w:pPr>
                    <w:pStyle w:val="NormalWeb"/>
                    <w:rPr>
                      <w:rFonts w:ascii="Arial" w:hAnsi="Arial" w:cs="Arial"/>
                      <w:sz w:val="21"/>
                      <w:szCs w:val="21"/>
                    </w:rPr>
                  </w:pPr>
                  <w:r>
                    <w:rPr>
                      <w:rFonts w:ascii="Arial" w:hAnsi="Arial" w:cs="Arial"/>
                      <w:sz w:val="21"/>
                      <w:szCs w:val="21"/>
                    </w:rPr>
                    <w:t xml:space="preserve">f) </w:t>
                  </w:r>
                  <w:r>
                    <w:rPr>
                      <w:rStyle w:val="Forte"/>
                      <w:rFonts w:ascii="Arial" w:hAnsi="Arial" w:cs="Arial"/>
                      <w:sz w:val="21"/>
                      <w:szCs w:val="21"/>
                    </w:rPr>
                    <w:t xml:space="preserve">pré-aposentadoria:        </w:t>
                  </w:r>
                  <w:r>
                    <w:rPr>
                      <w:rFonts w:ascii="Arial" w:hAnsi="Arial" w:cs="Arial"/>
                      <w:sz w:val="21"/>
                      <w:szCs w:val="21"/>
                    </w:rPr>
                    <w:t>Por 24 (vinte e quatro) meses imediatamente anteriores à complementação do tempo para aposentadoria proporcional ou integral pela previdência Social, os que tiverem o mínimo de 28 (vinte e oito) anos de víncul</w:t>
                  </w:r>
                  <w:r>
                    <w:rPr>
                      <w:rFonts w:ascii="Arial" w:hAnsi="Arial" w:cs="Arial"/>
                      <w:sz w:val="21"/>
                      <w:szCs w:val="21"/>
                    </w:rPr>
                    <w:t>o ininterrupto com a mesma entidade sindical. Para a mulher, será mantido o direito à estabilidade pelo prazo de 24 (vinte e quatro) meses anteriores à complementação do tempo para aposentadoria proporcional ou integral pela previdência social, respeitados</w:t>
                  </w:r>
                  <w:r>
                    <w:rPr>
                      <w:rFonts w:ascii="Arial" w:hAnsi="Arial" w:cs="Arial"/>
                      <w:sz w:val="21"/>
                      <w:szCs w:val="21"/>
                    </w:rPr>
                    <w:t xml:space="preserve"> os critérios estabelecidos pela legislação vigente, desde que tenha 23 (vinte e três) anos de vínculo ininterrupto com a mesma entidade sindical;</w:t>
                  </w:r>
                </w:p>
                <w:p w:rsidR="00000000" w:rsidRDefault="00E61731">
                  <w:pPr>
                    <w:pStyle w:val="NormalWeb"/>
                    <w:rPr>
                      <w:rFonts w:ascii="Arial" w:hAnsi="Arial" w:cs="Arial"/>
                      <w:sz w:val="21"/>
                      <w:szCs w:val="21"/>
                    </w:rPr>
                  </w:pPr>
                  <w:r>
                    <w:rPr>
                      <w:rFonts w:ascii="Arial" w:hAnsi="Arial" w:cs="Arial"/>
                      <w:sz w:val="21"/>
                      <w:szCs w:val="21"/>
                    </w:rPr>
                    <w:t xml:space="preserve">g) </w:t>
                  </w:r>
                  <w:r>
                    <w:rPr>
                      <w:rStyle w:val="Forte"/>
                      <w:rFonts w:ascii="Arial" w:hAnsi="Arial" w:cs="Arial"/>
                      <w:sz w:val="21"/>
                      <w:szCs w:val="21"/>
                    </w:rPr>
                    <w:t>pai</w:t>
                  </w:r>
                  <w:r>
                    <w:rPr>
                      <w:rFonts w:ascii="Arial" w:hAnsi="Arial" w:cs="Arial"/>
                      <w:sz w:val="21"/>
                      <w:szCs w:val="21"/>
                    </w:rPr>
                    <w:t>:                                    O pai, por 60 (sessenta) dias após o nascimento do filho, desde qu</w:t>
                  </w:r>
                  <w:r>
                    <w:rPr>
                      <w:rFonts w:ascii="Arial" w:hAnsi="Arial" w:cs="Arial"/>
                      <w:sz w:val="21"/>
                      <w:szCs w:val="21"/>
                    </w:rPr>
                    <w:t>e a certidão respectiva tenha sido entregue ao sindicato no prazo máximo de 15 (quinze) dias, contados do nascimento;</w:t>
                  </w:r>
                </w:p>
                <w:p w:rsidR="00000000" w:rsidRDefault="00E61731">
                  <w:pPr>
                    <w:pStyle w:val="NormalWeb"/>
                    <w:rPr>
                      <w:rFonts w:ascii="Arial" w:hAnsi="Arial" w:cs="Arial"/>
                      <w:sz w:val="21"/>
                      <w:szCs w:val="21"/>
                    </w:rPr>
                  </w:pPr>
                  <w:r>
                    <w:rPr>
                      <w:rFonts w:ascii="Arial" w:hAnsi="Arial" w:cs="Arial"/>
                      <w:sz w:val="21"/>
                      <w:szCs w:val="21"/>
                    </w:rPr>
                    <w:t xml:space="preserve">h) </w:t>
                  </w:r>
                  <w:r>
                    <w:rPr>
                      <w:rStyle w:val="Forte"/>
                      <w:rFonts w:ascii="Arial" w:hAnsi="Arial" w:cs="Arial"/>
                      <w:sz w:val="21"/>
                      <w:szCs w:val="21"/>
                    </w:rPr>
                    <w:t xml:space="preserve">gestante/aborto:           </w:t>
                  </w:r>
                  <w:r>
                    <w:rPr>
                      <w:rFonts w:ascii="Arial" w:hAnsi="Arial" w:cs="Arial"/>
                      <w:sz w:val="21"/>
                      <w:szCs w:val="21"/>
                    </w:rPr>
                    <w:t>À gestante, por 60 (sessenta) dias, em caso de aborto comprovado por atestado médico.</w:t>
                  </w:r>
                </w:p>
                <w:p w:rsidR="00000000" w:rsidRDefault="00E61731">
                  <w:pPr>
                    <w:pStyle w:val="NormalWeb"/>
                    <w:rPr>
                      <w:rFonts w:ascii="Arial" w:hAnsi="Arial" w:cs="Arial"/>
                      <w:sz w:val="21"/>
                      <w:szCs w:val="21"/>
                    </w:rPr>
                  </w:pPr>
                  <w:r>
                    <w:rPr>
                      <w:rStyle w:val="Forte"/>
                      <w:rFonts w:ascii="Arial" w:hAnsi="Arial" w:cs="Arial"/>
                      <w:sz w:val="21"/>
                      <w:szCs w:val="21"/>
                    </w:rPr>
                    <w:t> </w:t>
                  </w:r>
                </w:p>
                <w:p w:rsidR="00000000" w:rsidRDefault="00E61731">
                  <w:pPr>
                    <w:pStyle w:val="NormalWeb"/>
                    <w:rPr>
                      <w:rFonts w:ascii="Arial" w:hAnsi="Arial" w:cs="Arial"/>
                      <w:sz w:val="21"/>
                      <w:szCs w:val="21"/>
                    </w:rPr>
                  </w:pPr>
                  <w:r>
                    <w:rPr>
                      <w:rStyle w:val="Forte"/>
                      <w:rFonts w:ascii="Arial" w:hAnsi="Arial" w:cs="Arial"/>
                      <w:sz w:val="21"/>
                      <w:szCs w:val="21"/>
                    </w:rPr>
                    <w:t xml:space="preserve">PARÁGRAFO PRIMEIRO: </w:t>
                  </w:r>
                  <w:r>
                    <w:rPr>
                      <w:rFonts w:ascii="Arial" w:hAnsi="Arial" w:cs="Arial"/>
                      <w:sz w:val="21"/>
                      <w:szCs w:val="21"/>
                    </w:rPr>
                    <w:t>Quanto aos empregados na proximidade de aposentadoria, de que trata esta cláusula, deve observar-se que:</w:t>
                  </w:r>
                </w:p>
                <w:p w:rsidR="00000000" w:rsidRDefault="00E61731">
                  <w:pPr>
                    <w:pStyle w:val="NormalWeb"/>
                    <w:rPr>
                      <w:rFonts w:ascii="Arial" w:hAnsi="Arial" w:cs="Arial"/>
                      <w:sz w:val="21"/>
                      <w:szCs w:val="21"/>
                    </w:rPr>
                  </w:pPr>
                  <w:r>
                    <w:rPr>
                      <w:rFonts w:ascii="Arial" w:hAnsi="Arial" w:cs="Arial"/>
                      <w:sz w:val="21"/>
                      <w:szCs w:val="21"/>
                    </w:rPr>
                    <w:t>I  -        aos compreendidos na alínea "e", a estabilidade provisória será adquirida a partir do recebimento, pelo sindicato, de comunicação do empreg</w:t>
                  </w:r>
                  <w:r>
                    <w:rPr>
                      <w:rFonts w:ascii="Arial" w:hAnsi="Arial" w:cs="Arial"/>
                      <w:sz w:val="21"/>
                      <w:szCs w:val="21"/>
                    </w:rPr>
                    <w:t>ado, escrita e protocolada, sem efeito retroativo, de reunir ele as condições previstas, apresentando os documentos comprobatórios,dentro do prazo de 30 (trinta) dias, após o sindicato os exigir;</w:t>
                  </w:r>
                </w:p>
                <w:p w:rsidR="00000000" w:rsidRDefault="00E61731">
                  <w:pPr>
                    <w:pStyle w:val="NormalWeb"/>
                    <w:rPr>
                      <w:rFonts w:ascii="Arial" w:hAnsi="Arial" w:cs="Arial"/>
                      <w:sz w:val="21"/>
                      <w:szCs w:val="21"/>
                    </w:rPr>
                  </w:pPr>
                  <w:r>
                    <w:rPr>
                      <w:rFonts w:ascii="Arial" w:hAnsi="Arial" w:cs="Arial"/>
                      <w:sz w:val="21"/>
                      <w:szCs w:val="21"/>
                    </w:rPr>
                    <w:t>II -        aos abrangidos pelas alíneas "e" e "f", a estabi</w:t>
                  </w:r>
                  <w:r>
                    <w:rPr>
                      <w:rFonts w:ascii="Arial" w:hAnsi="Arial" w:cs="Arial"/>
                      <w:sz w:val="21"/>
                      <w:szCs w:val="21"/>
                    </w:rPr>
                    <w:t>lidade não se aplica aos casos de demissão por força maior comprovada, dispensa por justa causa ou pedido de demissão, e se extinguirá se não for requerida a aposentadoria imediatamente após completado o tempo mínimo necessário à aquisição do direito a ela</w:t>
                  </w:r>
                  <w:r>
                    <w:rPr>
                      <w:rFonts w:ascii="Arial" w:hAnsi="Arial" w:cs="Arial"/>
                      <w:sz w:val="21"/>
                      <w:szCs w:val="21"/>
                    </w:rPr>
                    <w:t>.</w:t>
                  </w:r>
                </w:p>
                <w:p w:rsidR="00000000" w:rsidRDefault="00E61731">
                  <w:pPr>
                    <w:pStyle w:val="NormalWeb"/>
                    <w:rPr>
                      <w:rFonts w:ascii="Arial" w:hAnsi="Arial" w:cs="Arial"/>
                      <w:sz w:val="21"/>
                      <w:szCs w:val="21"/>
                    </w:rPr>
                  </w:pPr>
                  <w:r>
                    <w:rPr>
                      <w:rFonts w:ascii="Arial" w:hAnsi="Arial" w:cs="Arial"/>
                      <w:sz w:val="21"/>
                      <w:szCs w:val="21"/>
                    </w:rPr>
                    <w:t> </w:t>
                  </w:r>
                </w:p>
                <w:p w:rsidR="00000000" w:rsidRDefault="00E61731">
                  <w:pPr>
                    <w:pStyle w:val="NormalWeb"/>
                    <w:rPr>
                      <w:rFonts w:ascii="Arial" w:hAnsi="Arial" w:cs="Arial"/>
                      <w:sz w:val="21"/>
                      <w:szCs w:val="21"/>
                    </w:rPr>
                  </w:pPr>
                  <w:r>
                    <w:rPr>
                      <w:rStyle w:val="Forte"/>
                      <w:rFonts w:ascii="Arial" w:hAnsi="Arial" w:cs="Arial"/>
                      <w:sz w:val="21"/>
                      <w:szCs w:val="21"/>
                    </w:rPr>
                    <w:t xml:space="preserve">PARÁGRAFO SEGUNDO: </w:t>
                  </w:r>
                  <w:r>
                    <w:rPr>
                      <w:rFonts w:ascii="Arial" w:hAnsi="Arial" w:cs="Arial"/>
                      <w:sz w:val="21"/>
                      <w:szCs w:val="21"/>
                    </w:rPr>
                    <w:t>Na hipótese de a empregada gestante ser dispensada sem o conhecimento, pelo sindicato, de seu estado gravídico, terá ela o prazo de 60 (sessenta) dias, a contar da comunicação da dispensa, para requerer o benefício previsto na alí</w:t>
                  </w:r>
                  <w:r>
                    <w:rPr>
                      <w:rFonts w:ascii="Arial" w:hAnsi="Arial" w:cs="Arial"/>
                      <w:sz w:val="21"/>
                      <w:szCs w:val="21"/>
                    </w:rPr>
                    <w:t>nea "a" desta cláusula, sob pena de perda do período estabilitário suplementar ao previsto no artigo 10, inciso II, letra "b", do Ato das Disposições Constitucionais Transitórias.</w:t>
                  </w:r>
                </w:p>
                <w:p w:rsidR="00000000" w:rsidRDefault="00E61731">
                  <w:pPr>
                    <w:rPr>
                      <w:rFonts w:ascii="Arial" w:eastAsia="Times New Roman" w:hAnsi="Arial" w:cs="Arial"/>
                      <w:sz w:val="21"/>
                      <w:szCs w:val="21"/>
                    </w:rPr>
                  </w:pPr>
                </w:p>
                <w:p w:rsidR="00000000" w:rsidRDefault="00E61731">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Jornada de Trabalho </w:t>
                  </w:r>
                  <w:r>
                    <w:rPr>
                      <w:rFonts w:ascii="Arial" w:eastAsia="Times New Roman" w:hAnsi="Arial" w:cs="Arial"/>
                      <w:b/>
                      <w:bCs/>
                      <w:sz w:val="21"/>
                      <w:szCs w:val="21"/>
                    </w:rPr>
                    <w:t></w:t>
                  </w:r>
                  <w:r>
                    <w:rPr>
                      <w:rFonts w:ascii="Arial" w:eastAsia="Times New Roman" w:hAnsi="Arial" w:cs="Arial"/>
                      <w:b/>
                      <w:bCs/>
                      <w:sz w:val="21"/>
                      <w:szCs w:val="21"/>
                    </w:rPr>
                    <w:t xml:space="preserve"> Dura</w:t>
                  </w:r>
                  <w:r>
                    <w:rPr>
                      <w:rFonts w:ascii="Arial" w:eastAsia="Times New Roman" w:hAnsi="Arial" w:cs="Arial"/>
                      <w:b/>
                      <w:bCs/>
                      <w:sz w:val="21"/>
                      <w:szCs w:val="21"/>
                    </w:rPr>
                    <w:t>çã</w:t>
                  </w:r>
                  <w:r>
                    <w:rPr>
                      <w:rFonts w:ascii="Arial" w:eastAsia="Times New Roman" w:hAnsi="Arial" w:cs="Arial"/>
                      <w:b/>
                      <w:bCs/>
                      <w:sz w:val="21"/>
                      <w:szCs w:val="21"/>
                    </w:rPr>
                    <w:t>o, Distribui</w:t>
                  </w:r>
                  <w:r>
                    <w:rPr>
                      <w:rFonts w:ascii="Arial" w:eastAsia="Times New Roman" w:hAnsi="Arial" w:cs="Arial"/>
                      <w:b/>
                      <w:bCs/>
                      <w:sz w:val="21"/>
                      <w:szCs w:val="21"/>
                    </w:rPr>
                    <w:t>çã</w:t>
                  </w:r>
                  <w:r>
                    <w:rPr>
                      <w:rFonts w:ascii="Arial" w:eastAsia="Times New Roman" w:hAnsi="Arial" w:cs="Arial"/>
                      <w:b/>
                      <w:bCs/>
                      <w:sz w:val="21"/>
                      <w:szCs w:val="21"/>
                    </w:rPr>
                    <w:t>o, Controle, Faltas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E61731">
                  <w:pPr>
                    <w:jc w:val="center"/>
                    <w:rPr>
                      <w:rFonts w:ascii="Arial" w:eastAsia="Times New Roman" w:hAnsi="Arial" w:cs="Arial"/>
                      <w:sz w:val="21"/>
                      <w:szCs w:val="21"/>
                    </w:rPr>
                  </w:pPr>
                  <w:r>
                    <w:rPr>
                      <w:rFonts w:ascii="Arial" w:eastAsia="Times New Roman" w:hAnsi="Arial" w:cs="Arial"/>
                      <w:b/>
                      <w:bCs/>
                      <w:sz w:val="21"/>
                      <w:szCs w:val="21"/>
                    </w:rPr>
                    <w:t xml:space="preserve">Faltas </w:t>
                  </w:r>
                  <w:r>
                    <w:rPr>
                      <w:rFonts w:ascii="Arial" w:eastAsia="Times New Roman" w:hAnsi="Arial" w:cs="Arial"/>
                      <w:b/>
                      <w:bCs/>
                      <w:sz w:val="21"/>
                      <w:szCs w:val="21"/>
                    </w:rPr>
                    <w:br/>
                  </w:r>
                </w:p>
                <w:p w:rsidR="00000000" w:rsidRDefault="00E61731">
                  <w:pPr>
                    <w:rPr>
                      <w:rFonts w:ascii="Arial" w:eastAsia="Times New Roman" w:hAnsi="Arial" w:cs="Arial"/>
                      <w:sz w:val="21"/>
                      <w:szCs w:val="21"/>
                    </w:rPr>
                  </w:pPr>
                  <w:r>
                    <w:rPr>
                      <w:rFonts w:ascii="Arial" w:eastAsia="Times New Roman" w:hAnsi="Arial" w:cs="Arial"/>
                      <w:b/>
                      <w:bCs/>
                      <w:sz w:val="21"/>
                      <w:szCs w:val="21"/>
                    </w:rPr>
                    <w:br/>
                    <w:t xml:space="preserve">CLÁUSULA VIGÉSIMA TERCEIRA - ABONO DE FALTA AO ESTUDANTE </w:t>
                  </w:r>
                  <w:r>
                    <w:rPr>
                      <w:rFonts w:ascii="Arial" w:eastAsia="Times New Roman" w:hAnsi="Arial" w:cs="Arial"/>
                      <w:b/>
                      <w:bCs/>
                      <w:sz w:val="21"/>
                      <w:szCs w:val="21"/>
                    </w:rPr>
                    <w:br/>
                  </w:r>
                  <w:r>
                    <w:rPr>
                      <w:rFonts w:ascii="Arial" w:eastAsia="Times New Roman" w:hAnsi="Arial" w:cs="Arial"/>
                      <w:sz w:val="21"/>
                      <w:szCs w:val="21"/>
                    </w:rPr>
                    <w:br/>
                  </w:r>
                </w:p>
                <w:p w:rsidR="00000000" w:rsidRDefault="00E61731">
                  <w:pPr>
                    <w:pStyle w:val="NormalWeb"/>
                    <w:rPr>
                      <w:rFonts w:ascii="Arial" w:hAnsi="Arial" w:cs="Arial"/>
                      <w:sz w:val="21"/>
                      <w:szCs w:val="21"/>
                    </w:rPr>
                  </w:pPr>
                  <w:r>
                    <w:rPr>
                      <w:rFonts w:ascii="Arial" w:hAnsi="Arial" w:cs="Arial"/>
                      <w:sz w:val="21"/>
                      <w:szCs w:val="21"/>
                    </w:rPr>
                    <w:lastRenderedPageBreak/>
                    <w:t>O empregado estudante terá abonada sua falta ao serviço sendo considerado como dia de trabalho efetivo, para todos os efeitos legais, nas seguintes condições:</w:t>
                  </w:r>
                </w:p>
                <w:p w:rsidR="00000000" w:rsidRDefault="00E61731">
                  <w:pPr>
                    <w:pStyle w:val="NormalWeb"/>
                    <w:rPr>
                      <w:rFonts w:ascii="Arial" w:hAnsi="Arial" w:cs="Arial"/>
                      <w:sz w:val="21"/>
                      <w:szCs w:val="21"/>
                    </w:rPr>
                  </w:pPr>
                  <w:r>
                    <w:rPr>
                      <w:rFonts w:ascii="Arial" w:hAnsi="Arial" w:cs="Arial"/>
                      <w:sz w:val="21"/>
                      <w:szCs w:val="21"/>
                    </w:rPr>
                    <w:t>a)         Nos dias em que estiver c</w:t>
                  </w:r>
                  <w:r>
                    <w:rPr>
                      <w:rFonts w:ascii="Arial" w:hAnsi="Arial" w:cs="Arial"/>
                      <w:sz w:val="21"/>
                      <w:szCs w:val="21"/>
                    </w:rPr>
                    <w:t>omprovadamente realizando provas de exame vestibular para ingresso em estabelecimento de ensino superior (Lei nº 9471, de 14.07.97 - D.O.U. 15.07.97). A comprovação se fará mediante apresentação da respectiva inscrição e do calendário dos referidos exames,</w:t>
                  </w:r>
                  <w:r>
                    <w:rPr>
                      <w:rFonts w:ascii="Arial" w:hAnsi="Arial" w:cs="Arial"/>
                      <w:sz w:val="21"/>
                      <w:szCs w:val="21"/>
                    </w:rPr>
                    <w:t xml:space="preserve"> publicados pela imprensa ou fornecidos pela própria escola.</w:t>
                  </w:r>
                </w:p>
                <w:p w:rsidR="00000000" w:rsidRDefault="00E61731">
                  <w:pPr>
                    <w:pStyle w:val="NormalWeb"/>
                    <w:rPr>
                      <w:rFonts w:ascii="Arial" w:hAnsi="Arial" w:cs="Arial"/>
                      <w:sz w:val="21"/>
                      <w:szCs w:val="21"/>
                    </w:rPr>
                  </w:pPr>
                  <w:r>
                    <w:rPr>
                      <w:rFonts w:ascii="Arial" w:hAnsi="Arial" w:cs="Arial"/>
                      <w:sz w:val="21"/>
                      <w:szCs w:val="21"/>
                    </w:rPr>
                    <w:t>b)        Nos dias de prova escolar obrigatória, mediante aviso prévio de 48 (quarenta e oito) horas, desde que comprovada sua realização em dia e hora incompatíveis com a presença do empregado a</w:t>
                  </w:r>
                  <w:r>
                    <w:rPr>
                      <w:rFonts w:ascii="Arial" w:hAnsi="Arial" w:cs="Arial"/>
                      <w:sz w:val="21"/>
                      <w:szCs w:val="21"/>
                    </w:rPr>
                    <w:t>o serviço. A comprovação da prova escolar obrigatória deverá ser efetuada por meio de declaração escrita do estabelecimento de ensino.</w:t>
                  </w:r>
                </w:p>
                <w:p w:rsidR="00000000" w:rsidRDefault="00E61731">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QUARTA - AUSÊNCIAS LEGAIS </w:t>
                  </w:r>
                  <w:r>
                    <w:rPr>
                      <w:rFonts w:ascii="Arial" w:eastAsia="Times New Roman" w:hAnsi="Arial" w:cs="Arial"/>
                      <w:b/>
                      <w:bCs/>
                      <w:sz w:val="21"/>
                      <w:szCs w:val="21"/>
                    </w:rPr>
                    <w:br/>
                  </w:r>
                  <w:r>
                    <w:rPr>
                      <w:rFonts w:ascii="Arial" w:eastAsia="Times New Roman" w:hAnsi="Arial" w:cs="Arial"/>
                      <w:sz w:val="21"/>
                      <w:szCs w:val="21"/>
                    </w:rPr>
                    <w:br/>
                  </w:r>
                </w:p>
                <w:p w:rsidR="00000000" w:rsidRDefault="00E61731">
                  <w:pPr>
                    <w:pStyle w:val="NormalWeb"/>
                    <w:rPr>
                      <w:rFonts w:ascii="Arial" w:hAnsi="Arial" w:cs="Arial"/>
                      <w:sz w:val="21"/>
                      <w:szCs w:val="21"/>
                    </w:rPr>
                  </w:pPr>
                  <w:r>
                    <w:rPr>
                      <w:rFonts w:ascii="Arial" w:hAnsi="Arial" w:cs="Arial"/>
                      <w:sz w:val="21"/>
                      <w:szCs w:val="21"/>
                    </w:rPr>
                    <w:t>Ficam ampliadas às ausências legais previstas nos incisos I, II, III e I</w:t>
                  </w:r>
                  <w:r>
                    <w:rPr>
                      <w:rFonts w:ascii="Arial" w:hAnsi="Arial" w:cs="Arial"/>
                      <w:sz w:val="21"/>
                      <w:szCs w:val="21"/>
                    </w:rPr>
                    <w:t>V do artigo 473 da CLT, e acrescidas outras, respeitados os critérios mais vantajosos, nos seguintes termos:</w:t>
                  </w:r>
                </w:p>
                <w:p w:rsidR="00000000" w:rsidRDefault="00E61731">
                  <w:pPr>
                    <w:pStyle w:val="NormalWeb"/>
                    <w:rPr>
                      <w:rFonts w:ascii="Arial" w:hAnsi="Arial" w:cs="Arial"/>
                      <w:sz w:val="21"/>
                      <w:szCs w:val="21"/>
                    </w:rPr>
                  </w:pPr>
                  <w:r>
                    <w:rPr>
                      <w:rFonts w:ascii="Arial" w:hAnsi="Arial" w:cs="Arial"/>
                      <w:sz w:val="21"/>
                      <w:szCs w:val="21"/>
                    </w:rPr>
                    <w:t xml:space="preserve">I   -       4 (quatro) dias úteis consecutivos, em caso de falecimento de cônjuge, ascendente, descendente, irmãos ou pessoa que, comprovadamente, </w:t>
                  </w:r>
                  <w:r>
                    <w:rPr>
                      <w:rFonts w:ascii="Arial" w:hAnsi="Arial" w:cs="Arial"/>
                      <w:sz w:val="21"/>
                      <w:szCs w:val="21"/>
                    </w:rPr>
                    <w:t>viva sob sua dependência econômica;</w:t>
                  </w:r>
                </w:p>
                <w:p w:rsidR="00000000" w:rsidRDefault="00E61731">
                  <w:pPr>
                    <w:pStyle w:val="NormalWeb"/>
                    <w:rPr>
                      <w:rFonts w:ascii="Arial" w:hAnsi="Arial" w:cs="Arial"/>
                      <w:sz w:val="21"/>
                      <w:szCs w:val="21"/>
                    </w:rPr>
                  </w:pPr>
                  <w:r>
                    <w:rPr>
                      <w:rFonts w:ascii="Arial" w:hAnsi="Arial" w:cs="Arial"/>
                      <w:sz w:val="21"/>
                      <w:szCs w:val="21"/>
                    </w:rPr>
                    <w:t>II  -    5 (cinco) dias úteis consecutivos, em virtude de casamento;</w:t>
                  </w:r>
                </w:p>
                <w:p w:rsidR="00000000" w:rsidRDefault="00E61731">
                  <w:pPr>
                    <w:pStyle w:val="NormalWeb"/>
                    <w:rPr>
                      <w:rFonts w:ascii="Arial" w:hAnsi="Arial" w:cs="Arial"/>
                      <w:sz w:val="21"/>
                      <w:szCs w:val="21"/>
                    </w:rPr>
                  </w:pPr>
                  <w:r>
                    <w:rPr>
                      <w:rFonts w:ascii="Arial" w:hAnsi="Arial" w:cs="Arial"/>
                      <w:sz w:val="21"/>
                      <w:szCs w:val="21"/>
                    </w:rPr>
                    <w:t>III -    5 (cinco) dias consecutivos, ao pai na data de nascimento do filho;</w:t>
                  </w:r>
                </w:p>
                <w:p w:rsidR="00000000" w:rsidRDefault="00E61731">
                  <w:pPr>
                    <w:pStyle w:val="NormalWeb"/>
                    <w:rPr>
                      <w:rFonts w:ascii="Arial" w:hAnsi="Arial" w:cs="Arial"/>
                      <w:sz w:val="21"/>
                      <w:szCs w:val="21"/>
                    </w:rPr>
                  </w:pPr>
                  <w:r>
                    <w:rPr>
                      <w:rFonts w:ascii="Arial" w:hAnsi="Arial" w:cs="Arial"/>
                      <w:sz w:val="21"/>
                      <w:szCs w:val="21"/>
                    </w:rPr>
                    <w:t>IV  - 1 (um) dia para doação de sangue, mediante comprovação;</w:t>
                  </w:r>
                </w:p>
                <w:p w:rsidR="00000000" w:rsidRDefault="00E61731">
                  <w:pPr>
                    <w:pStyle w:val="NormalWeb"/>
                    <w:rPr>
                      <w:rFonts w:ascii="Arial" w:hAnsi="Arial" w:cs="Arial"/>
                      <w:sz w:val="21"/>
                      <w:szCs w:val="21"/>
                    </w:rPr>
                  </w:pPr>
                  <w:r>
                    <w:rPr>
                      <w:rFonts w:ascii="Arial" w:hAnsi="Arial" w:cs="Arial"/>
                      <w:sz w:val="21"/>
                      <w:szCs w:val="21"/>
                    </w:rPr>
                    <w:t>V   - 1 (um)</w:t>
                  </w:r>
                  <w:r>
                    <w:rPr>
                      <w:rFonts w:ascii="Arial" w:hAnsi="Arial" w:cs="Arial"/>
                      <w:sz w:val="21"/>
                      <w:szCs w:val="21"/>
                    </w:rPr>
                    <w:t xml:space="preserve"> dia para internação hospitalar, por motivo de doença do cônjuge, filho, pai ou mãe;</w:t>
                  </w:r>
                </w:p>
                <w:p w:rsidR="00000000" w:rsidRDefault="00E61731">
                  <w:pPr>
                    <w:pStyle w:val="NormalWeb"/>
                    <w:rPr>
                      <w:rFonts w:ascii="Arial" w:hAnsi="Arial" w:cs="Arial"/>
                      <w:sz w:val="21"/>
                      <w:szCs w:val="21"/>
                    </w:rPr>
                  </w:pPr>
                  <w:r>
                    <w:rPr>
                      <w:rFonts w:ascii="Arial" w:hAnsi="Arial" w:cs="Arial"/>
                      <w:sz w:val="21"/>
                      <w:szCs w:val="21"/>
                    </w:rPr>
                    <w:t xml:space="preserve">VI -  2 (dois) dias por ano para levar filho ou dependente menor de 14 anos ao médico, mediante comprovação, em até 48 (quarenta e oito) horas. VII -  1 (um) dia por ano, </w:t>
                  </w:r>
                  <w:r>
                    <w:rPr>
                      <w:rFonts w:ascii="Arial" w:hAnsi="Arial" w:cs="Arial"/>
                      <w:sz w:val="21"/>
                      <w:szCs w:val="21"/>
                    </w:rPr>
                    <w:t>referente a data do aniversário. O dia de fruição será definido entre empregado e empregador.</w:t>
                  </w:r>
                </w:p>
                <w:p w:rsidR="00000000" w:rsidRDefault="00E61731">
                  <w:pPr>
                    <w:pStyle w:val="NormalWeb"/>
                    <w:rPr>
                      <w:rFonts w:ascii="Arial" w:hAnsi="Arial" w:cs="Arial"/>
                      <w:sz w:val="21"/>
                      <w:szCs w:val="21"/>
                    </w:rPr>
                  </w:pPr>
                  <w:r>
                    <w:rPr>
                      <w:rFonts w:ascii="Arial" w:hAnsi="Arial" w:cs="Arial"/>
                      <w:sz w:val="21"/>
                      <w:szCs w:val="21"/>
                    </w:rPr>
                    <w:t> </w:t>
                  </w:r>
                  <w:r>
                    <w:rPr>
                      <w:rStyle w:val="Forte"/>
                      <w:rFonts w:ascii="Arial" w:hAnsi="Arial" w:cs="Arial"/>
                      <w:sz w:val="21"/>
                      <w:szCs w:val="21"/>
                    </w:rPr>
                    <w:t xml:space="preserve">PARÁGRAFO PRIMEIRO: </w:t>
                  </w:r>
                  <w:r>
                    <w:rPr>
                      <w:rFonts w:ascii="Arial" w:hAnsi="Arial" w:cs="Arial"/>
                      <w:sz w:val="21"/>
                      <w:szCs w:val="21"/>
                    </w:rPr>
                    <w:t>Para efeito desta cláusula sábado não será considerado dia útil. </w:t>
                  </w:r>
                </w:p>
                <w:p w:rsidR="00000000" w:rsidRDefault="00E61731">
                  <w:pPr>
                    <w:pStyle w:val="NormalWeb"/>
                    <w:rPr>
                      <w:rFonts w:ascii="Arial" w:hAnsi="Arial" w:cs="Arial"/>
                      <w:sz w:val="21"/>
                      <w:szCs w:val="21"/>
                    </w:rPr>
                  </w:pPr>
                  <w:r>
                    <w:rPr>
                      <w:rStyle w:val="Forte"/>
                      <w:rFonts w:ascii="Arial" w:hAnsi="Arial" w:cs="Arial"/>
                      <w:sz w:val="21"/>
                      <w:szCs w:val="21"/>
                    </w:rPr>
                    <w:t xml:space="preserve">PARÁGRAFO SEGUNDO: </w:t>
                  </w:r>
                  <w:r>
                    <w:rPr>
                      <w:rFonts w:ascii="Arial" w:hAnsi="Arial" w:cs="Arial"/>
                      <w:sz w:val="21"/>
                      <w:szCs w:val="21"/>
                    </w:rPr>
                    <w:t>Entende-se por ascendente: pai, mãe, avós, bisavós, e po</w:t>
                  </w:r>
                  <w:r>
                    <w:rPr>
                      <w:rFonts w:ascii="Arial" w:hAnsi="Arial" w:cs="Arial"/>
                      <w:sz w:val="21"/>
                      <w:szCs w:val="21"/>
                    </w:rPr>
                    <w:t>r descendentes filhos e netos, na conformidade da lei civil.</w:t>
                  </w:r>
                </w:p>
                <w:p w:rsidR="00000000" w:rsidRDefault="00E61731">
                  <w:pPr>
                    <w:rPr>
                      <w:rFonts w:ascii="Arial" w:eastAsia="Times New Roman" w:hAnsi="Arial" w:cs="Arial"/>
                      <w:sz w:val="21"/>
                      <w:szCs w:val="21"/>
                    </w:rPr>
                  </w:pPr>
                </w:p>
                <w:p w:rsidR="00000000" w:rsidRDefault="00E61731">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jornada </w:t>
                  </w:r>
                  <w:r>
                    <w:rPr>
                      <w:rFonts w:ascii="Arial" w:eastAsia="Times New Roman" w:hAnsi="Arial" w:cs="Arial"/>
                      <w:b/>
                      <w:bCs/>
                      <w:sz w:val="21"/>
                      <w:szCs w:val="21"/>
                    </w:rPr>
                    <w:br/>
                  </w:r>
                </w:p>
                <w:p w:rsidR="00000000" w:rsidRDefault="00E61731">
                  <w:pPr>
                    <w:rPr>
                      <w:rFonts w:ascii="Arial" w:eastAsia="Times New Roman" w:hAnsi="Arial" w:cs="Arial"/>
                      <w:sz w:val="21"/>
                      <w:szCs w:val="21"/>
                    </w:rPr>
                  </w:pPr>
                  <w:r>
                    <w:rPr>
                      <w:rFonts w:ascii="Arial" w:eastAsia="Times New Roman" w:hAnsi="Arial" w:cs="Arial"/>
                      <w:b/>
                      <w:bCs/>
                      <w:sz w:val="21"/>
                      <w:szCs w:val="21"/>
                    </w:rPr>
                    <w:br/>
                    <w:t xml:space="preserve">CLÁUSULA VIGÉSIMA QUINTA - JORNADA NORMAL DE TRABALHO </w:t>
                  </w:r>
                  <w:r>
                    <w:rPr>
                      <w:rFonts w:ascii="Arial" w:eastAsia="Times New Roman" w:hAnsi="Arial" w:cs="Arial"/>
                      <w:b/>
                      <w:bCs/>
                      <w:sz w:val="21"/>
                      <w:szCs w:val="21"/>
                    </w:rPr>
                    <w:br/>
                  </w:r>
                  <w:r>
                    <w:rPr>
                      <w:rFonts w:ascii="Arial" w:eastAsia="Times New Roman" w:hAnsi="Arial" w:cs="Arial"/>
                      <w:sz w:val="21"/>
                      <w:szCs w:val="21"/>
                    </w:rPr>
                    <w:br/>
                  </w:r>
                </w:p>
                <w:p w:rsidR="00000000" w:rsidRDefault="00E61731">
                  <w:r>
                    <w:t> </w:t>
                  </w:r>
                </w:p>
                <w:p w:rsidR="00000000" w:rsidRDefault="00E61731">
                  <w:pPr>
                    <w:pStyle w:val="NormalWeb"/>
                    <w:rPr>
                      <w:rFonts w:ascii="Arial" w:hAnsi="Arial" w:cs="Arial"/>
                      <w:sz w:val="21"/>
                      <w:szCs w:val="21"/>
                    </w:rPr>
                  </w:pPr>
                  <w:r>
                    <w:rPr>
                      <w:rFonts w:ascii="Arial" w:hAnsi="Arial" w:cs="Arial"/>
                      <w:sz w:val="21"/>
                      <w:szCs w:val="21"/>
                    </w:rPr>
                    <w:t xml:space="preserve">Fica estabelecido que a jornada de trabalho será nomáximo de 40 (quarenta) horas semanais. </w:t>
                  </w:r>
                </w:p>
                <w:p w:rsidR="00000000" w:rsidRDefault="00E61731">
                  <w:r>
                    <w:rPr>
                      <w:sz w:val="23"/>
                    </w:rPr>
                    <w:lastRenderedPageBreak/>
                    <w:br/>
                  </w:r>
                </w:p>
                <w:p w:rsidR="00000000" w:rsidRDefault="00E61731">
                  <w:pPr>
                    <w:rPr>
                      <w:rFonts w:ascii="Arial" w:eastAsia="Times New Roman" w:hAnsi="Arial" w:cs="Arial"/>
                      <w:sz w:val="21"/>
                      <w:szCs w:val="21"/>
                    </w:rPr>
                  </w:pPr>
                </w:p>
                <w:p w:rsidR="00000000" w:rsidRDefault="00E61731">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F</w:t>
                  </w:r>
                  <w:r>
                    <w:rPr>
                      <w:rFonts w:ascii="Arial" w:eastAsia="Times New Roman" w:hAnsi="Arial" w:cs="Arial"/>
                      <w:b/>
                      <w:bCs/>
                      <w:sz w:val="21"/>
                      <w:szCs w:val="21"/>
                    </w:rPr>
                    <w:t xml:space="preserve">érias e Licenças </w:t>
                  </w:r>
                  <w:r>
                    <w:rPr>
                      <w:rFonts w:ascii="Arial" w:eastAsia="Times New Roman" w:hAnsi="Arial" w:cs="Arial"/>
                      <w:b/>
                      <w:bCs/>
                      <w:sz w:val="21"/>
                      <w:szCs w:val="21"/>
                    </w:rPr>
                    <w:br/>
                  </w:r>
                </w:p>
                <w:p w:rsidR="00000000" w:rsidRDefault="00E61731">
                  <w:pPr>
                    <w:jc w:val="center"/>
                    <w:rPr>
                      <w:rFonts w:ascii="Arial" w:eastAsia="Times New Roman" w:hAnsi="Arial" w:cs="Arial"/>
                      <w:sz w:val="21"/>
                      <w:szCs w:val="21"/>
                    </w:rPr>
                  </w:pPr>
                  <w:r>
                    <w:rPr>
                      <w:rFonts w:ascii="Arial" w:eastAsia="Times New Roman" w:hAnsi="Arial" w:cs="Arial"/>
                      <w:b/>
                      <w:bCs/>
                      <w:sz w:val="21"/>
                      <w:szCs w:val="21"/>
                    </w:rPr>
                    <w:t xml:space="preserve">Licença Maternidade </w:t>
                  </w:r>
                  <w:r>
                    <w:rPr>
                      <w:rFonts w:ascii="Arial" w:eastAsia="Times New Roman" w:hAnsi="Arial" w:cs="Arial"/>
                      <w:b/>
                      <w:bCs/>
                      <w:sz w:val="21"/>
                      <w:szCs w:val="21"/>
                    </w:rPr>
                    <w:br/>
                  </w:r>
                </w:p>
                <w:p w:rsidR="00000000" w:rsidRDefault="00E61731">
                  <w:pPr>
                    <w:rPr>
                      <w:rFonts w:ascii="Arial" w:eastAsia="Times New Roman" w:hAnsi="Arial" w:cs="Arial"/>
                      <w:sz w:val="21"/>
                      <w:szCs w:val="21"/>
                    </w:rPr>
                  </w:pPr>
                  <w:r>
                    <w:rPr>
                      <w:rFonts w:ascii="Arial" w:eastAsia="Times New Roman" w:hAnsi="Arial" w:cs="Arial"/>
                      <w:b/>
                      <w:bCs/>
                      <w:sz w:val="21"/>
                      <w:szCs w:val="21"/>
                    </w:rPr>
                    <w:br/>
                    <w:t xml:space="preserve">CLÁUSULA VIGÉSIMA SEXTA - AMPLIAÇÃO DA LICENÇA MATERNIDADE </w:t>
                  </w:r>
                  <w:r>
                    <w:rPr>
                      <w:rFonts w:ascii="Arial" w:eastAsia="Times New Roman" w:hAnsi="Arial" w:cs="Arial"/>
                      <w:b/>
                      <w:bCs/>
                      <w:sz w:val="21"/>
                      <w:szCs w:val="21"/>
                    </w:rPr>
                    <w:br/>
                  </w:r>
                  <w:r>
                    <w:rPr>
                      <w:rFonts w:ascii="Arial" w:eastAsia="Times New Roman" w:hAnsi="Arial" w:cs="Arial"/>
                      <w:sz w:val="21"/>
                      <w:szCs w:val="21"/>
                    </w:rPr>
                    <w:br/>
                  </w:r>
                </w:p>
                <w:p w:rsidR="00000000" w:rsidRDefault="00E61731">
                  <w:pPr>
                    <w:pStyle w:val="NormalWeb"/>
                    <w:rPr>
                      <w:rFonts w:ascii="Arial" w:hAnsi="Arial" w:cs="Arial"/>
                      <w:sz w:val="21"/>
                      <w:szCs w:val="21"/>
                    </w:rPr>
                  </w:pPr>
                  <w:r>
                    <w:rPr>
                      <w:rFonts w:ascii="Arial" w:hAnsi="Arial" w:cs="Arial"/>
                      <w:sz w:val="21"/>
                      <w:szCs w:val="21"/>
                    </w:rPr>
                    <w:t>O Sindicato concederá à empregada a prorrogação de 60 dias na licenç</w:t>
                  </w:r>
                  <w:r>
                    <w:rPr>
                      <w:rFonts w:ascii="Arial" w:hAnsi="Arial" w:cs="Arial"/>
                      <w:sz w:val="21"/>
                      <w:szCs w:val="21"/>
                    </w:rPr>
                    <w:t>a-maternidade, totalizando 180 (cento e oitenta) dias, contemplando entre eles os 15 dias da licença aleitamento.</w:t>
                  </w:r>
                </w:p>
                <w:p w:rsidR="00000000" w:rsidRDefault="00E61731">
                  <w:pPr>
                    <w:pStyle w:val="NormalWeb"/>
                    <w:rPr>
                      <w:rFonts w:ascii="Arial" w:hAnsi="Arial" w:cs="Arial"/>
                      <w:sz w:val="21"/>
                      <w:szCs w:val="21"/>
                    </w:rPr>
                  </w:pPr>
                  <w:r>
                    <w:rPr>
                      <w:rStyle w:val="Forte"/>
                      <w:rFonts w:ascii="Arial" w:hAnsi="Arial" w:cs="Arial"/>
                      <w:sz w:val="21"/>
                      <w:szCs w:val="21"/>
                    </w:rPr>
                    <w:t xml:space="preserve">PARÁGRAFO PRIMEIRO: </w:t>
                  </w:r>
                  <w:r>
                    <w:rPr>
                      <w:rFonts w:ascii="Arial" w:hAnsi="Arial" w:cs="Arial"/>
                      <w:sz w:val="21"/>
                      <w:szCs w:val="21"/>
                    </w:rPr>
                    <w:t>Durante o período de prorrogação da licença-maternidade, a empregada terá direito à sua remuneração integral, nos mesmos m</w:t>
                  </w:r>
                  <w:r>
                    <w:rPr>
                      <w:rFonts w:ascii="Arial" w:hAnsi="Arial" w:cs="Arial"/>
                      <w:sz w:val="21"/>
                      <w:szCs w:val="21"/>
                    </w:rPr>
                    <w:t>oldes devidos no período de percepção do salário-maternidade pago pelo regime geral de previdência social.</w:t>
                  </w:r>
                </w:p>
                <w:p w:rsidR="00000000" w:rsidRDefault="00E61731">
                  <w:pPr>
                    <w:pStyle w:val="NormalWeb"/>
                    <w:rPr>
                      <w:rFonts w:ascii="Arial" w:hAnsi="Arial" w:cs="Arial"/>
                      <w:sz w:val="21"/>
                      <w:szCs w:val="21"/>
                    </w:rPr>
                  </w:pPr>
                  <w:r>
                    <w:rPr>
                      <w:rStyle w:val="Forte"/>
                      <w:rFonts w:ascii="Arial" w:hAnsi="Arial" w:cs="Arial"/>
                      <w:sz w:val="21"/>
                      <w:szCs w:val="21"/>
                    </w:rPr>
                    <w:t>Parágrafo SEGUNDO</w:t>
                  </w:r>
                  <w:r>
                    <w:rPr>
                      <w:rFonts w:ascii="Arial" w:hAnsi="Arial" w:cs="Arial"/>
                      <w:sz w:val="21"/>
                      <w:szCs w:val="21"/>
                    </w:rPr>
                    <w:t>– A prorrogação da licença-maternidade poderá ser solicitada pela empregada até o final do primeiro mês após o parto.</w:t>
                  </w:r>
                </w:p>
                <w:p w:rsidR="00000000" w:rsidRDefault="00E61731">
                  <w:pPr>
                    <w:pStyle w:val="NormalWeb"/>
                    <w:rPr>
                      <w:rFonts w:ascii="Arial" w:hAnsi="Arial" w:cs="Arial"/>
                      <w:sz w:val="21"/>
                      <w:szCs w:val="21"/>
                    </w:rPr>
                  </w:pPr>
                  <w:r>
                    <w:rPr>
                      <w:rStyle w:val="Forte"/>
                      <w:rFonts w:ascii="Arial" w:hAnsi="Arial" w:cs="Arial"/>
                      <w:sz w:val="21"/>
                      <w:szCs w:val="21"/>
                    </w:rPr>
                    <w:t>Parágrafo TERC</w:t>
                  </w:r>
                  <w:r>
                    <w:rPr>
                      <w:rStyle w:val="Forte"/>
                      <w:rFonts w:ascii="Arial" w:hAnsi="Arial" w:cs="Arial"/>
                      <w:sz w:val="21"/>
                      <w:szCs w:val="21"/>
                    </w:rPr>
                    <w:t>EIRO</w:t>
                  </w:r>
                  <w:r>
                    <w:rPr>
                      <w:rFonts w:ascii="Arial" w:hAnsi="Arial" w:cs="Arial"/>
                      <w:sz w:val="21"/>
                      <w:szCs w:val="21"/>
                    </w:rPr>
                    <w:t>– A empregada que adotar ou obtiver a guarda judicial para fins de adoção de criança, fará jus à prorrogação referida no caput, desde que a requeira no prazo de 30 dias após a respectiva adoção ou sentença judicial.</w:t>
                  </w:r>
                </w:p>
                <w:p w:rsidR="00000000" w:rsidRDefault="00E61731">
                  <w:pPr>
                    <w:pStyle w:val="NormalWeb"/>
                    <w:rPr>
                      <w:rFonts w:ascii="Arial" w:hAnsi="Arial" w:cs="Arial"/>
                      <w:sz w:val="21"/>
                      <w:szCs w:val="21"/>
                    </w:rPr>
                  </w:pPr>
                  <w:r>
                    <w:rPr>
                      <w:rStyle w:val="Forte"/>
                      <w:rFonts w:ascii="Arial" w:hAnsi="Arial" w:cs="Arial"/>
                      <w:sz w:val="21"/>
                      <w:szCs w:val="21"/>
                    </w:rPr>
                    <w:t>PARÁGRAFO QUARTO</w:t>
                  </w:r>
                  <w:r>
                    <w:rPr>
                      <w:rFonts w:ascii="Arial" w:hAnsi="Arial" w:cs="Arial"/>
                      <w:sz w:val="21"/>
                      <w:szCs w:val="21"/>
                    </w:rPr>
                    <w:t>- A empregada nã</w:t>
                  </w:r>
                  <w:r>
                    <w:rPr>
                      <w:rFonts w:ascii="Arial" w:hAnsi="Arial" w:cs="Arial"/>
                      <w:sz w:val="21"/>
                      <w:szCs w:val="21"/>
                    </w:rPr>
                    <w:t>o poderá exercer qualquer outra atividade remunerada e a criança não poderá ser mantida em creche ou organização similar, sendo que o descumprimento destas condições implicará em perda do direito à prorrogação.</w:t>
                  </w:r>
                </w:p>
                <w:p w:rsidR="00000000" w:rsidRDefault="00E61731">
                  <w:pPr>
                    <w:rPr>
                      <w:rFonts w:ascii="Arial" w:eastAsia="Times New Roman" w:hAnsi="Arial" w:cs="Arial"/>
                      <w:sz w:val="21"/>
                      <w:szCs w:val="21"/>
                    </w:rPr>
                  </w:pPr>
                </w:p>
                <w:p w:rsidR="00000000" w:rsidRDefault="00E61731">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férias e licenças </w:t>
                  </w:r>
                  <w:r>
                    <w:rPr>
                      <w:rFonts w:ascii="Arial" w:eastAsia="Times New Roman" w:hAnsi="Arial" w:cs="Arial"/>
                      <w:b/>
                      <w:bCs/>
                      <w:sz w:val="21"/>
                      <w:szCs w:val="21"/>
                    </w:rPr>
                    <w:br/>
                  </w:r>
                </w:p>
                <w:p w:rsidR="00000000" w:rsidRDefault="00E61731">
                  <w:pPr>
                    <w:rPr>
                      <w:rFonts w:ascii="Arial" w:eastAsia="Times New Roman" w:hAnsi="Arial" w:cs="Arial"/>
                      <w:sz w:val="21"/>
                      <w:szCs w:val="21"/>
                    </w:rPr>
                  </w:pPr>
                  <w:r>
                    <w:rPr>
                      <w:rFonts w:ascii="Arial" w:eastAsia="Times New Roman" w:hAnsi="Arial" w:cs="Arial"/>
                      <w:b/>
                      <w:bCs/>
                      <w:sz w:val="21"/>
                      <w:szCs w:val="21"/>
                    </w:rPr>
                    <w:br/>
                    <w:t xml:space="preserve">CLÁUSULA VIGÉSIMA SÉTIMA - FÉRIAS PROPORCIONAIS </w:t>
                  </w:r>
                  <w:r>
                    <w:rPr>
                      <w:rFonts w:ascii="Arial" w:eastAsia="Times New Roman" w:hAnsi="Arial" w:cs="Arial"/>
                      <w:b/>
                      <w:bCs/>
                      <w:sz w:val="21"/>
                      <w:szCs w:val="21"/>
                    </w:rPr>
                    <w:br/>
                  </w:r>
                  <w:r>
                    <w:rPr>
                      <w:rFonts w:ascii="Arial" w:eastAsia="Times New Roman" w:hAnsi="Arial" w:cs="Arial"/>
                      <w:sz w:val="21"/>
                      <w:szCs w:val="21"/>
                    </w:rPr>
                    <w:br/>
                  </w:r>
                </w:p>
                <w:p w:rsidR="00000000" w:rsidRDefault="00E61731">
                  <w:pPr>
                    <w:pStyle w:val="Corpodetexto2"/>
                    <w:spacing w:before="0" w:beforeAutospacing="0" w:after="0" w:afterAutospacing="0"/>
                    <w:rPr>
                      <w:rFonts w:ascii="Arial" w:hAnsi="Arial" w:cs="Arial"/>
                      <w:sz w:val="21"/>
                      <w:szCs w:val="21"/>
                    </w:rPr>
                  </w:pPr>
                  <w:r>
                    <w:rPr>
                      <w:rFonts w:ascii="Arial" w:hAnsi="Arial" w:cs="Arial"/>
                      <w:sz w:val="21"/>
                      <w:szCs w:val="21"/>
                    </w:rPr>
                    <w:t> </w:t>
                  </w:r>
                </w:p>
                <w:p w:rsidR="00000000" w:rsidRDefault="00E61731">
                  <w:pPr>
                    <w:pStyle w:val="NormalWeb"/>
                    <w:rPr>
                      <w:rFonts w:ascii="Arial" w:hAnsi="Arial" w:cs="Arial"/>
                      <w:sz w:val="21"/>
                      <w:szCs w:val="21"/>
                    </w:rPr>
                  </w:pPr>
                  <w:r>
                    <w:rPr>
                      <w:rFonts w:ascii="Arial" w:hAnsi="Arial" w:cs="Arial"/>
                      <w:sz w:val="21"/>
                      <w:szCs w:val="21"/>
                    </w:rPr>
                    <w:t>O empregado com menos de 1 (um) ano de serviço, que rescindir espontaneamente o seu contrato de trabalho, fará jus a férias proporcionais de 1/12 (um doze avos) para cada mês completo de efetivo servi</w:t>
                  </w:r>
                  <w:r>
                    <w:rPr>
                      <w:rFonts w:ascii="Arial" w:hAnsi="Arial" w:cs="Arial"/>
                      <w:sz w:val="21"/>
                      <w:szCs w:val="21"/>
                    </w:rPr>
                    <w:t>ço ou fração superior a catorze dias.</w:t>
                  </w:r>
                </w:p>
                <w:p w:rsidR="00000000" w:rsidRDefault="00E61731">
                  <w:pPr>
                    <w:pStyle w:val="Corpodetexto2"/>
                    <w:spacing w:before="0" w:beforeAutospacing="0" w:after="0" w:afterAutospacing="0"/>
                    <w:rPr>
                      <w:rFonts w:ascii="Arial" w:hAnsi="Arial" w:cs="Arial"/>
                      <w:sz w:val="21"/>
                      <w:szCs w:val="21"/>
                    </w:rPr>
                  </w:pPr>
                  <w:r>
                    <w:rPr>
                      <w:rFonts w:ascii="Microsoft Sans Serif" w:hAnsi="Microsoft Sans Serif" w:cs="Microsoft Sans Serif"/>
                      <w:sz w:val="23"/>
                    </w:rPr>
                    <w:br/>
                  </w:r>
                </w:p>
                <w:p w:rsidR="00000000" w:rsidRDefault="00E61731">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OITAVA - ADIANTAMENTO NO PERIODO DE FÉRIAS </w:t>
                  </w:r>
                  <w:r>
                    <w:rPr>
                      <w:rFonts w:ascii="Arial" w:eastAsia="Times New Roman" w:hAnsi="Arial" w:cs="Arial"/>
                      <w:b/>
                      <w:bCs/>
                      <w:sz w:val="21"/>
                      <w:szCs w:val="21"/>
                    </w:rPr>
                    <w:br/>
                  </w:r>
                  <w:r>
                    <w:rPr>
                      <w:rFonts w:ascii="Arial" w:eastAsia="Times New Roman" w:hAnsi="Arial" w:cs="Arial"/>
                      <w:sz w:val="21"/>
                      <w:szCs w:val="21"/>
                    </w:rPr>
                    <w:br/>
                  </w:r>
                </w:p>
                <w:p w:rsidR="00000000" w:rsidRDefault="00E61731">
                  <w:pPr>
                    <w:pStyle w:val="NormalWeb"/>
                    <w:rPr>
                      <w:rFonts w:ascii="Arial" w:hAnsi="Arial" w:cs="Arial"/>
                      <w:sz w:val="21"/>
                      <w:szCs w:val="21"/>
                    </w:rPr>
                  </w:pPr>
                  <w:r>
                    <w:rPr>
                      <w:rFonts w:ascii="Arial" w:hAnsi="Arial" w:cs="Arial"/>
                      <w:sz w:val="21"/>
                      <w:szCs w:val="21"/>
                    </w:rPr>
                    <w:t>O Sindicato adiantará ao empregado, mediante sua solicitação e durante o período do gozo das férias, o valor equivalente até um salário-base do empreg</w:t>
                  </w:r>
                  <w:r>
                    <w:rPr>
                      <w:rFonts w:ascii="Arial" w:hAnsi="Arial" w:cs="Arial"/>
                      <w:sz w:val="21"/>
                      <w:szCs w:val="21"/>
                    </w:rPr>
                    <w:t>ado, nas seguintes condições:</w:t>
                  </w:r>
                </w:p>
                <w:p w:rsidR="00000000" w:rsidRDefault="00E61731">
                  <w:pPr>
                    <w:pStyle w:val="NormalWeb"/>
                    <w:rPr>
                      <w:rFonts w:ascii="Arial" w:hAnsi="Arial" w:cs="Arial"/>
                      <w:sz w:val="21"/>
                      <w:szCs w:val="21"/>
                    </w:rPr>
                  </w:pPr>
                  <w:r>
                    <w:rPr>
                      <w:rFonts w:ascii="Arial" w:hAnsi="Arial" w:cs="Arial"/>
                      <w:sz w:val="21"/>
                      <w:szCs w:val="21"/>
                    </w:rPr>
                    <w:lastRenderedPageBreak/>
                    <w:t>a)      O empregado fará a solicitação do pagamento por escrito no momento em que for avisado das férias;</w:t>
                  </w:r>
                </w:p>
                <w:p w:rsidR="00000000" w:rsidRDefault="00E61731">
                  <w:pPr>
                    <w:pStyle w:val="NormalWeb"/>
                    <w:rPr>
                      <w:rFonts w:ascii="Arial" w:hAnsi="Arial" w:cs="Arial"/>
                      <w:sz w:val="21"/>
                      <w:szCs w:val="21"/>
                    </w:rPr>
                  </w:pPr>
                  <w:r>
                    <w:rPr>
                      <w:rFonts w:ascii="Arial" w:hAnsi="Arial" w:cs="Arial"/>
                      <w:sz w:val="21"/>
                      <w:szCs w:val="21"/>
                    </w:rPr>
                    <w:t>b)      O valor adiantado será descontado em 10 (dez) parcelas iguais e mensais na folha mensal de pagamento do empregad</w:t>
                  </w:r>
                  <w:r>
                    <w:rPr>
                      <w:rFonts w:ascii="Arial" w:hAnsi="Arial" w:cs="Arial"/>
                      <w:sz w:val="21"/>
                      <w:szCs w:val="21"/>
                    </w:rPr>
                    <w:t>o, a partir do mês subsequente ao mês do gozo das férias;</w:t>
                  </w:r>
                </w:p>
                <w:p w:rsidR="00000000" w:rsidRDefault="00E61731">
                  <w:pPr>
                    <w:pStyle w:val="NormalWeb"/>
                    <w:rPr>
                      <w:rFonts w:ascii="Arial" w:hAnsi="Arial" w:cs="Arial"/>
                      <w:sz w:val="21"/>
                      <w:szCs w:val="21"/>
                    </w:rPr>
                  </w:pPr>
                  <w:r>
                    <w:rPr>
                      <w:rFonts w:ascii="Arial" w:hAnsi="Arial" w:cs="Arial"/>
                      <w:sz w:val="21"/>
                      <w:szCs w:val="21"/>
                    </w:rPr>
                    <w:t>c)       O valor do desconto da parcela mensal não poderá superar 30% da remuneração disponível do empregado vigente no mês do adiantamento;</w:t>
                  </w:r>
                </w:p>
                <w:p w:rsidR="00000000" w:rsidRDefault="00E61731">
                  <w:pPr>
                    <w:pStyle w:val="NormalWeb"/>
                    <w:rPr>
                      <w:rFonts w:ascii="Arial" w:hAnsi="Arial" w:cs="Arial"/>
                      <w:sz w:val="21"/>
                      <w:szCs w:val="21"/>
                    </w:rPr>
                  </w:pPr>
                  <w:r>
                    <w:rPr>
                      <w:rFonts w:ascii="Arial" w:hAnsi="Arial" w:cs="Arial"/>
                      <w:sz w:val="21"/>
                      <w:szCs w:val="21"/>
                    </w:rPr>
                    <w:t>d)      Caso haja rompimento do contrato de trabalho do e</w:t>
                  </w:r>
                  <w:r>
                    <w:rPr>
                      <w:rFonts w:ascii="Arial" w:hAnsi="Arial" w:cs="Arial"/>
                      <w:sz w:val="21"/>
                      <w:szCs w:val="21"/>
                    </w:rPr>
                    <w:t>mpregado, o valor remanescente de parcelas será descontado nas verbas rescisórias;</w:t>
                  </w:r>
                </w:p>
                <w:p w:rsidR="00000000" w:rsidRDefault="00E61731">
                  <w:pPr>
                    <w:pStyle w:val="NormalWeb"/>
                    <w:rPr>
                      <w:rFonts w:ascii="Arial" w:hAnsi="Arial" w:cs="Arial"/>
                      <w:sz w:val="21"/>
                      <w:szCs w:val="21"/>
                    </w:rPr>
                  </w:pPr>
                  <w:r>
                    <w:rPr>
                      <w:rFonts w:ascii="Arial" w:hAnsi="Arial" w:cs="Arial"/>
                      <w:sz w:val="21"/>
                      <w:szCs w:val="21"/>
                    </w:rPr>
                    <w:t>e)      O valor adiantado não tem natureza salarial e não repercutirá, em nenhuma hipótese, em outra verba trabalhista.</w:t>
                  </w:r>
                </w:p>
                <w:p w:rsidR="00000000" w:rsidRDefault="00E61731">
                  <w:pPr>
                    <w:rPr>
                      <w:rFonts w:ascii="Arial" w:eastAsia="Times New Roman" w:hAnsi="Arial" w:cs="Arial"/>
                      <w:sz w:val="21"/>
                      <w:szCs w:val="21"/>
                    </w:rPr>
                  </w:pPr>
                </w:p>
                <w:p w:rsidR="00000000" w:rsidRDefault="00E61731">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Saúde e Segurança do Trabalhador </w:t>
                  </w:r>
                  <w:r>
                    <w:rPr>
                      <w:rFonts w:ascii="Arial" w:eastAsia="Times New Roman" w:hAnsi="Arial" w:cs="Arial"/>
                      <w:b/>
                      <w:bCs/>
                      <w:sz w:val="21"/>
                      <w:szCs w:val="21"/>
                    </w:rPr>
                    <w:br/>
                  </w:r>
                </w:p>
                <w:p w:rsidR="00000000" w:rsidRDefault="00E61731">
                  <w:pPr>
                    <w:jc w:val="center"/>
                    <w:rPr>
                      <w:rFonts w:ascii="Arial" w:eastAsia="Times New Roman" w:hAnsi="Arial" w:cs="Arial"/>
                      <w:sz w:val="21"/>
                      <w:szCs w:val="21"/>
                    </w:rPr>
                  </w:pPr>
                  <w:r>
                    <w:rPr>
                      <w:rFonts w:ascii="Arial" w:eastAsia="Times New Roman" w:hAnsi="Arial" w:cs="Arial"/>
                      <w:b/>
                      <w:bCs/>
                      <w:sz w:val="21"/>
                      <w:szCs w:val="21"/>
                    </w:rPr>
                    <w:t>Outras Normas d</w:t>
                  </w:r>
                  <w:r>
                    <w:rPr>
                      <w:rFonts w:ascii="Arial" w:eastAsia="Times New Roman" w:hAnsi="Arial" w:cs="Arial"/>
                      <w:b/>
                      <w:bCs/>
                      <w:sz w:val="21"/>
                      <w:szCs w:val="21"/>
                    </w:rPr>
                    <w:t xml:space="preserve">e Proteção ao Acidentado ou Doente </w:t>
                  </w:r>
                  <w:r>
                    <w:rPr>
                      <w:rFonts w:ascii="Arial" w:eastAsia="Times New Roman" w:hAnsi="Arial" w:cs="Arial"/>
                      <w:b/>
                      <w:bCs/>
                      <w:sz w:val="21"/>
                      <w:szCs w:val="21"/>
                    </w:rPr>
                    <w:br/>
                  </w:r>
                </w:p>
                <w:p w:rsidR="00000000" w:rsidRDefault="00E61731">
                  <w:pPr>
                    <w:rPr>
                      <w:rFonts w:ascii="Arial" w:eastAsia="Times New Roman" w:hAnsi="Arial" w:cs="Arial"/>
                      <w:sz w:val="21"/>
                      <w:szCs w:val="21"/>
                    </w:rPr>
                  </w:pPr>
                  <w:r>
                    <w:rPr>
                      <w:rFonts w:ascii="Arial" w:eastAsia="Times New Roman" w:hAnsi="Arial" w:cs="Arial"/>
                      <w:b/>
                      <w:bCs/>
                      <w:sz w:val="21"/>
                      <w:szCs w:val="21"/>
                    </w:rPr>
                    <w:br/>
                    <w:t xml:space="preserve">CLÁUSULA VIGÉSIMA NONA - VACINA ANTIGRIPAL </w:t>
                  </w:r>
                  <w:r>
                    <w:rPr>
                      <w:rFonts w:ascii="Arial" w:eastAsia="Times New Roman" w:hAnsi="Arial" w:cs="Arial"/>
                      <w:b/>
                      <w:bCs/>
                      <w:sz w:val="21"/>
                      <w:szCs w:val="21"/>
                    </w:rPr>
                    <w:br/>
                  </w:r>
                  <w:r>
                    <w:rPr>
                      <w:rFonts w:ascii="Arial" w:eastAsia="Times New Roman" w:hAnsi="Arial" w:cs="Arial"/>
                      <w:sz w:val="21"/>
                      <w:szCs w:val="21"/>
                    </w:rPr>
                    <w:br/>
                  </w:r>
                </w:p>
                <w:p w:rsidR="00000000" w:rsidRDefault="00E61731">
                  <w:pPr>
                    <w:pStyle w:val="NormalWeb"/>
                    <w:rPr>
                      <w:rFonts w:ascii="Arial" w:hAnsi="Arial" w:cs="Arial"/>
                      <w:sz w:val="21"/>
                      <w:szCs w:val="21"/>
                    </w:rPr>
                  </w:pPr>
                  <w:r>
                    <w:rPr>
                      <w:rFonts w:ascii="Arial" w:hAnsi="Arial" w:cs="Arial"/>
                      <w:sz w:val="21"/>
                      <w:szCs w:val="21"/>
                    </w:rPr>
                    <w:t> O Empregador disponibilizará oportunamente durante o período da Campanha Nacional, vacina antigripal (vacina H1N1) para todos seus empregados que solicitarem</w:t>
                  </w:r>
                </w:p>
                <w:p w:rsidR="00000000" w:rsidRDefault="00E61731">
                  <w:pPr>
                    <w:rPr>
                      <w:rFonts w:ascii="Arial" w:eastAsia="Times New Roman" w:hAnsi="Arial" w:cs="Arial"/>
                      <w:sz w:val="21"/>
                      <w:szCs w:val="21"/>
                    </w:rPr>
                  </w:pPr>
                </w:p>
                <w:p w:rsidR="00000000" w:rsidRDefault="00E61731">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Relações S</w:t>
                  </w:r>
                  <w:r>
                    <w:rPr>
                      <w:rFonts w:ascii="Arial" w:eastAsia="Times New Roman" w:hAnsi="Arial" w:cs="Arial"/>
                      <w:b/>
                      <w:bCs/>
                      <w:sz w:val="21"/>
                      <w:szCs w:val="21"/>
                    </w:rPr>
                    <w:t xml:space="preserve">indicais </w:t>
                  </w:r>
                  <w:r>
                    <w:rPr>
                      <w:rFonts w:ascii="Arial" w:eastAsia="Times New Roman" w:hAnsi="Arial" w:cs="Arial"/>
                      <w:b/>
                      <w:bCs/>
                      <w:sz w:val="21"/>
                      <w:szCs w:val="21"/>
                    </w:rPr>
                    <w:br/>
                  </w:r>
                </w:p>
                <w:p w:rsidR="00000000" w:rsidRDefault="00E61731">
                  <w:pPr>
                    <w:jc w:val="center"/>
                    <w:rPr>
                      <w:rFonts w:ascii="Arial" w:eastAsia="Times New Roman" w:hAnsi="Arial" w:cs="Arial"/>
                      <w:sz w:val="21"/>
                      <w:szCs w:val="21"/>
                    </w:rPr>
                  </w:pPr>
                  <w:r>
                    <w:rPr>
                      <w:rFonts w:ascii="Arial" w:eastAsia="Times New Roman" w:hAnsi="Arial" w:cs="Arial"/>
                      <w:b/>
                      <w:bCs/>
                      <w:sz w:val="21"/>
                      <w:szCs w:val="21"/>
                    </w:rPr>
                    <w:t xml:space="preserve">Contribuições Sindicais </w:t>
                  </w:r>
                  <w:r>
                    <w:rPr>
                      <w:rFonts w:ascii="Arial" w:eastAsia="Times New Roman" w:hAnsi="Arial" w:cs="Arial"/>
                      <w:b/>
                      <w:bCs/>
                      <w:sz w:val="21"/>
                      <w:szCs w:val="21"/>
                    </w:rPr>
                    <w:br/>
                  </w:r>
                </w:p>
                <w:p w:rsidR="00000000" w:rsidRDefault="00E61731">
                  <w:pPr>
                    <w:rPr>
                      <w:rFonts w:ascii="Arial" w:eastAsia="Times New Roman" w:hAnsi="Arial" w:cs="Arial"/>
                      <w:sz w:val="21"/>
                      <w:szCs w:val="21"/>
                    </w:rPr>
                  </w:pPr>
                  <w:r>
                    <w:rPr>
                      <w:rFonts w:ascii="Arial" w:eastAsia="Times New Roman" w:hAnsi="Arial" w:cs="Arial"/>
                      <w:b/>
                      <w:bCs/>
                      <w:sz w:val="21"/>
                      <w:szCs w:val="21"/>
                    </w:rPr>
                    <w:br/>
                    <w:t xml:space="preserve">CLÁUSULA TRIGÉSIMA - CONTRIBUIÇÃO NEGOCIAL </w:t>
                  </w:r>
                  <w:r>
                    <w:rPr>
                      <w:rFonts w:ascii="Arial" w:eastAsia="Times New Roman" w:hAnsi="Arial" w:cs="Arial"/>
                      <w:b/>
                      <w:bCs/>
                      <w:sz w:val="21"/>
                      <w:szCs w:val="21"/>
                    </w:rPr>
                    <w:br/>
                  </w:r>
                  <w:r>
                    <w:rPr>
                      <w:rFonts w:ascii="Arial" w:eastAsia="Times New Roman" w:hAnsi="Arial" w:cs="Arial"/>
                      <w:sz w:val="21"/>
                      <w:szCs w:val="21"/>
                    </w:rPr>
                    <w:br/>
                  </w:r>
                </w:p>
                <w:p w:rsidR="00000000" w:rsidRDefault="00E61731">
                  <w:pPr>
                    <w:pStyle w:val="NormalWeb"/>
                    <w:rPr>
                      <w:rFonts w:ascii="Arial" w:hAnsi="Arial" w:cs="Arial"/>
                      <w:sz w:val="21"/>
                      <w:szCs w:val="21"/>
                    </w:rPr>
                  </w:pPr>
                  <w:r>
                    <w:rPr>
                      <w:rFonts w:ascii="Arial" w:hAnsi="Arial" w:cs="Arial"/>
                      <w:sz w:val="21"/>
                      <w:szCs w:val="21"/>
                    </w:rPr>
                    <w:t>1) Desconto de 2% (dois por cento) sobre o salário bruto em uma única parcela, na mesma data do pagamento das diferenças salariais.</w:t>
                  </w:r>
                </w:p>
                <w:p w:rsidR="00000000" w:rsidRDefault="00E61731">
                  <w:pPr>
                    <w:pStyle w:val="NormalWeb"/>
                    <w:rPr>
                      <w:rFonts w:ascii="Arial" w:hAnsi="Arial" w:cs="Arial"/>
                      <w:sz w:val="21"/>
                      <w:szCs w:val="21"/>
                    </w:rPr>
                  </w:pPr>
                  <w:r>
                    <w:rPr>
                      <w:rFonts w:ascii="Arial" w:hAnsi="Arial" w:cs="Arial"/>
                      <w:sz w:val="21"/>
                      <w:szCs w:val="21"/>
                    </w:rPr>
                    <w:t>2) As importâncias descontadas serã</w:t>
                  </w:r>
                  <w:r>
                    <w:rPr>
                      <w:rFonts w:ascii="Arial" w:hAnsi="Arial" w:cs="Arial"/>
                      <w:sz w:val="21"/>
                      <w:szCs w:val="21"/>
                    </w:rPr>
                    <w:t>o recolhidas no prazo de até 10 (dez) dias após o desconto, por meio de cheque nominal a favor da entidade sindical, acompanhada de cópia da relação nominal dos funcionários, diretamente na Tesouraria do "Sindicato".</w:t>
                  </w:r>
                </w:p>
                <w:p w:rsidR="00000000" w:rsidRDefault="00E61731">
                  <w:pPr>
                    <w:pStyle w:val="NormalWeb"/>
                    <w:rPr>
                      <w:rFonts w:ascii="Arial" w:hAnsi="Arial" w:cs="Arial"/>
                      <w:sz w:val="21"/>
                      <w:szCs w:val="21"/>
                    </w:rPr>
                  </w:pPr>
                  <w:r>
                    <w:rPr>
                      <w:rFonts w:ascii="Arial" w:hAnsi="Arial" w:cs="Arial"/>
                      <w:sz w:val="21"/>
                      <w:szCs w:val="21"/>
                    </w:rPr>
                    <w:t>3) Caso o Sindicato desestimule de qual</w:t>
                  </w:r>
                  <w:r>
                    <w:rPr>
                      <w:rFonts w:ascii="Arial" w:hAnsi="Arial" w:cs="Arial"/>
                      <w:sz w:val="21"/>
                      <w:szCs w:val="21"/>
                    </w:rPr>
                    <w:t>quer forma a contribuição, independentemente de exercer coação ao empregado, responderá pela multa de 100% (cem por cento) do valor total da contribuição a que estiver obrigada a repassar, além de indenização por perdas e danos ao sindicato.</w:t>
                  </w:r>
                </w:p>
                <w:p w:rsidR="00000000" w:rsidRDefault="00E61731">
                  <w:pPr>
                    <w:divId w:val="464474245"/>
                    <w:rPr>
                      <w:rFonts w:ascii="Arial" w:eastAsia="Times New Roman" w:hAnsi="Arial" w:cs="Arial"/>
                      <w:sz w:val="21"/>
                      <w:szCs w:val="21"/>
                    </w:rPr>
                  </w:pPr>
                  <w:r>
                    <w:rPr>
                      <w:rFonts w:ascii="Arial" w:eastAsia="Times New Roman" w:hAnsi="Arial" w:cs="Arial"/>
                      <w:sz w:val="21"/>
                      <w:szCs w:val="21"/>
                    </w:rPr>
                    <w:t> </w:t>
                  </w:r>
                </w:p>
                <w:p w:rsidR="00000000" w:rsidRDefault="00E61731">
                  <w:pPr>
                    <w:rPr>
                      <w:rFonts w:ascii="Arial" w:eastAsia="Times New Roman" w:hAnsi="Arial" w:cs="Arial"/>
                      <w:sz w:val="21"/>
                      <w:szCs w:val="21"/>
                    </w:rPr>
                  </w:pPr>
                </w:p>
                <w:p w:rsidR="00000000" w:rsidRDefault="00E61731">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Disposiçõ</w:t>
                  </w:r>
                  <w:r>
                    <w:rPr>
                      <w:rFonts w:ascii="Arial" w:eastAsia="Times New Roman" w:hAnsi="Arial" w:cs="Arial"/>
                      <w:b/>
                      <w:bCs/>
                      <w:sz w:val="21"/>
                      <w:szCs w:val="21"/>
                    </w:rPr>
                    <w:t xml:space="preserve">es Gerais </w:t>
                  </w:r>
                  <w:r>
                    <w:rPr>
                      <w:rFonts w:ascii="Arial" w:eastAsia="Times New Roman" w:hAnsi="Arial" w:cs="Arial"/>
                      <w:b/>
                      <w:bCs/>
                      <w:sz w:val="21"/>
                      <w:szCs w:val="21"/>
                    </w:rPr>
                    <w:br/>
                  </w:r>
                </w:p>
                <w:p w:rsidR="00000000" w:rsidRDefault="00E61731">
                  <w:pPr>
                    <w:jc w:val="center"/>
                    <w:rPr>
                      <w:rFonts w:ascii="Arial" w:eastAsia="Times New Roman" w:hAnsi="Arial" w:cs="Arial"/>
                      <w:sz w:val="21"/>
                      <w:szCs w:val="21"/>
                    </w:rPr>
                  </w:pPr>
                  <w:r>
                    <w:rPr>
                      <w:rFonts w:ascii="Arial" w:eastAsia="Times New Roman" w:hAnsi="Arial" w:cs="Arial"/>
                      <w:b/>
                      <w:bCs/>
                      <w:sz w:val="21"/>
                      <w:szCs w:val="21"/>
                    </w:rPr>
                    <w:t xml:space="preserve">Mecanismos de Solução de Conflitos </w:t>
                  </w:r>
                  <w:r>
                    <w:rPr>
                      <w:rFonts w:ascii="Arial" w:eastAsia="Times New Roman" w:hAnsi="Arial" w:cs="Arial"/>
                      <w:b/>
                      <w:bCs/>
                      <w:sz w:val="21"/>
                      <w:szCs w:val="21"/>
                    </w:rPr>
                    <w:br/>
                  </w:r>
                </w:p>
                <w:p w:rsidR="00000000" w:rsidRDefault="00E61731">
                  <w:pPr>
                    <w:rPr>
                      <w:rFonts w:ascii="Arial" w:eastAsia="Times New Roman" w:hAnsi="Arial" w:cs="Arial"/>
                      <w:sz w:val="21"/>
                      <w:szCs w:val="21"/>
                    </w:rPr>
                  </w:pPr>
                  <w:r>
                    <w:rPr>
                      <w:rFonts w:ascii="Arial" w:eastAsia="Times New Roman" w:hAnsi="Arial" w:cs="Arial"/>
                      <w:b/>
                      <w:bCs/>
                      <w:sz w:val="21"/>
                      <w:szCs w:val="21"/>
                    </w:rPr>
                    <w:lastRenderedPageBreak/>
                    <w:br/>
                    <w:t xml:space="preserve">CLÁUSULA TRIGÉSIMA PRIMEIRA - COMPETÊNCIA </w:t>
                  </w:r>
                  <w:r>
                    <w:rPr>
                      <w:rFonts w:ascii="Arial" w:eastAsia="Times New Roman" w:hAnsi="Arial" w:cs="Arial"/>
                      <w:b/>
                      <w:bCs/>
                      <w:sz w:val="21"/>
                      <w:szCs w:val="21"/>
                    </w:rPr>
                    <w:br/>
                  </w:r>
                  <w:r>
                    <w:rPr>
                      <w:rFonts w:ascii="Arial" w:eastAsia="Times New Roman" w:hAnsi="Arial" w:cs="Arial"/>
                      <w:sz w:val="21"/>
                      <w:szCs w:val="21"/>
                    </w:rPr>
                    <w:br/>
                  </w:r>
                </w:p>
                <w:p w:rsidR="00000000" w:rsidRDefault="00E61731">
                  <w:pPr>
                    <w:jc w:val="both"/>
                  </w:pPr>
                  <w:r>
                    <w:t> </w:t>
                  </w:r>
                </w:p>
                <w:p w:rsidR="00000000" w:rsidRDefault="00E61731">
                  <w:pPr>
                    <w:pStyle w:val="NormalWeb"/>
                    <w:rPr>
                      <w:rFonts w:ascii="Arial" w:hAnsi="Arial" w:cs="Arial"/>
                      <w:sz w:val="21"/>
                      <w:szCs w:val="21"/>
                    </w:rPr>
                  </w:pPr>
                  <w:r>
                    <w:rPr>
                      <w:rFonts w:ascii="Arial" w:hAnsi="Arial" w:cs="Arial"/>
                      <w:sz w:val="21"/>
                      <w:szCs w:val="21"/>
                    </w:rPr>
                    <w:t>Consoante exige o artigo 613, V, da C.L.T., fica designada a competência da Justiça do Trabalho de Santo André, para dirimir quaisquer divergências na aplicaçã</w:t>
                  </w:r>
                  <w:r>
                    <w:rPr>
                      <w:rFonts w:ascii="Arial" w:hAnsi="Arial" w:cs="Arial"/>
                      <w:sz w:val="21"/>
                      <w:szCs w:val="21"/>
                    </w:rPr>
                    <w:t>o das normas do presente Acordo Coletivo de Trabalho.</w:t>
                  </w:r>
                </w:p>
                <w:p w:rsidR="00000000" w:rsidRDefault="00E61731">
                  <w:pPr>
                    <w:jc w:val="both"/>
                  </w:pPr>
                  <w:r>
                    <w:rPr>
                      <w:rFonts w:ascii="Microsoft Sans Serif" w:hAnsi="Microsoft Sans Serif" w:cs="Microsoft Sans Serif"/>
                      <w:sz w:val="23"/>
                    </w:rPr>
                    <w:br/>
                  </w:r>
                </w:p>
                <w:p w:rsidR="00000000" w:rsidRDefault="00E61731">
                  <w:pPr>
                    <w:divId w:val="423108145"/>
                    <w:rPr>
                      <w:rFonts w:ascii="Arial" w:eastAsia="Times New Roman" w:hAnsi="Arial" w:cs="Arial"/>
                      <w:sz w:val="21"/>
                      <w:szCs w:val="21"/>
                    </w:rPr>
                  </w:pPr>
                  <w:r>
                    <w:rPr>
                      <w:rFonts w:ascii="Arial" w:eastAsia="Times New Roman" w:hAnsi="Arial" w:cs="Arial"/>
                      <w:sz w:val="21"/>
                      <w:szCs w:val="21"/>
                    </w:rPr>
                    <w:t> </w:t>
                  </w:r>
                </w:p>
                <w:p w:rsidR="00000000" w:rsidRDefault="00E61731">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SEGUNDA - PREVENÇÃO DE CONFLITOS NO AMBIENTE DE TRABALHO </w:t>
                  </w:r>
                  <w:r>
                    <w:rPr>
                      <w:rFonts w:ascii="Arial" w:eastAsia="Times New Roman" w:hAnsi="Arial" w:cs="Arial"/>
                      <w:b/>
                      <w:bCs/>
                      <w:sz w:val="21"/>
                      <w:szCs w:val="21"/>
                    </w:rPr>
                    <w:br/>
                  </w:r>
                  <w:r>
                    <w:rPr>
                      <w:rFonts w:ascii="Arial" w:eastAsia="Times New Roman" w:hAnsi="Arial" w:cs="Arial"/>
                      <w:sz w:val="21"/>
                      <w:szCs w:val="21"/>
                    </w:rPr>
                    <w:br/>
                  </w:r>
                </w:p>
                <w:p w:rsidR="00000000" w:rsidRDefault="00E61731">
                  <w:pPr>
                    <w:pStyle w:val="NormalWeb"/>
                    <w:rPr>
                      <w:rFonts w:ascii="Arial" w:hAnsi="Arial" w:cs="Arial"/>
                      <w:sz w:val="21"/>
                      <w:szCs w:val="21"/>
                    </w:rPr>
                  </w:pPr>
                  <w:r>
                    <w:rPr>
                      <w:rFonts w:ascii="Arial" w:hAnsi="Arial" w:cs="Arial"/>
                      <w:sz w:val="21"/>
                      <w:szCs w:val="21"/>
                    </w:rPr>
                    <w:t>As partes se comprometem a promover valores éticos e legais no local de trabalho, prevenindo qualquer tipo de situaçã</w:t>
                  </w:r>
                  <w:r>
                    <w:rPr>
                      <w:rFonts w:ascii="Arial" w:hAnsi="Arial" w:cs="Arial"/>
                      <w:sz w:val="21"/>
                      <w:szCs w:val="21"/>
                    </w:rPr>
                    <w:t>o que possa levar a deterioração das relações interpessoais, seja entre os próprios empregados e destes em relação ao empregador.</w:t>
                  </w:r>
                </w:p>
                <w:p w:rsidR="00000000" w:rsidRDefault="00E61731">
                  <w:pPr>
                    <w:pStyle w:val="NormalWeb"/>
                    <w:rPr>
                      <w:rFonts w:ascii="Arial" w:hAnsi="Arial" w:cs="Arial"/>
                      <w:sz w:val="21"/>
                      <w:szCs w:val="21"/>
                    </w:rPr>
                  </w:pPr>
                  <w:r>
                    <w:rPr>
                      <w:rFonts w:ascii="Arial" w:hAnsi="Arial" w:cs="Arial"/>
                      <w:sz w:val="21"/>
                      <w:szCs w:val="21"/>
                    </w:rPr>
                    <w:t>Parágrafo 1º O sindicato dos empregados disponibilizará canal específico para o encaminhamento de denúncias, reclamações, suge</w:t>
                  </w:r>
                  <w:r>
                    <w:rPr>
                      <w:rFonts w:ascii="Arial" w:hAnsi="Arial" w:cs="Arial"/>
                      <w:sz w:val="21"/>
                      <w:szCs w:val="21"/>
                    </w:rPr>
                    <w:t>stões e pedidos de esclarecimento.</w:t>
                  </w:r>
                </w:p>
                <w:p w:rsidR="00000000" w:rsidRDefault="00E61731">
                  <w:pPr>
                    <w:pStyle w:val="NormalWeb"/>
                    <w:rPr>
                      <w:rFonts w:ascii="Arial" w:hAnsi="Arial" w:cs="Arial"/>
                      <w:sz w:val="21"/>
                      <w:szCs w:val="21"/>
                    </w:rPr>
                  </w:pPr>
                  <w:r>
                    <w:rPr>
                      <w:rFonts w:ascii="Arial" w:hAnsi="Arial" w:cs="Arial"/>
                      <w:sz w:val="21"/>
                      <w:szCs w:val="21"/>
                    </w:rPr>
                    <w:t>Parágrafo 2º O encaminhamento e a solução das questões suscitadas observarão os seguintes procedimentos:</w:t>
                  </w:r>
                </w:p>
                <w:p w:rsidR="00000000" w:rsidRDefault="00E61731">
                  <w:pPr>
                    <w:pStyle w:val="NormalWeb"/>
                    <w:rPr>
                      <w:rFonts w:ascii="Arial" w:hAnsi="Arial" w:cs="Arial"/>
                      <w:sz w:val="21"/>
                      <w:szCs w:val="21"/>
                    </w:rPr>
                  </w:pPr>
                  <w:r>
                    <w:rPr>
                      <w:rFonts w:ascii="Arial" w:hAnsi="Arial" w:cs="Arial"/>
                      <w:sz w:val="21"/>
                      <w:szCs w:val="21"/>
                    </w:rPr>
                    <w:t> a)      Apresentação de denúncia do empregado ao sindicato dos empregados;</w:t>
                  </w:r>
                </w:p>
                <w:p w:rsidR="00000000" w:rsidRDefault="00E61731">
                  <w:pPr>
                    <w:pStyle w:val="NormalWeb"/>
                    <w:rPr>
                      <w:rFonts w:ascii="Arial" w:hAnsi="Arial" w:cs="Arial"/>
                      <w:sz w:val="21"/>
                      <w:szCs w:val="21"/>
                    </w:rPr>
                  </w:pPr>
                  <w:r>
                    <w:rPr>
                      <w:rFonts w:ascii="Arial" w:hAnsi="Arial" w:cs="Arial"/>
                      <w:sz w:val="21"/>
                      <w:szCs w:val="21"/>
                    </w:rPr>
                    <w:t>b)      Compete ao sindicato dos emprega</w:t>
                  </w:r>
                  <w:r>
                    <w:rPr>
                      <w:rFonts w:ascii="Arial" w:hAnsi="Arial" w:cs="Arial"/>
                      <w:sz w:val="21"/>
                      <w:szCs w:val="21"/>
                    </w:rPr>
                    <w:t>dos decidir sobre o encaminhamento ou não da denúncia a ele formulada;</w:t>
                  </w:r>
                </w:p>
                <w:p w:rsidR="00000000" w:rsidRDefault="00E61731">
                  <w:pPr>
                    <w:pStyle w:val="NormalWeb"/>
                    <w:rPr>
                      <w:rFonts w:ascii="Arial" w:hAnsi="Arial" w:cs="Arial"/>
                      <w:sz w:val="21"/>
                      <w:szCs w:val="21"/>
                    </w:rPr>
                  </w:pPr>
                  <w:r>
                    <w:rPr>
                      <w:rFonts w:ascii="Arial" w:hAnsi="Arial" w:cs="Arial"/>
                      <w:sz w:val="21"/>
                      <w:szCs w:val="21"/>
                    </w:rPr>
                    <w:t>c)      O nome do denunciante será preservado pelo sindicato dos empregados, mas o sindicato dos empregados não encaminhará denúncia recebida anonimamente;</w:t>
                  </w:r>
                </w:p>
                <w:p w:rsidR="00000000" w:rsidRDefault="00E61731">
                  <w:pPr>
                    <w:pStyle w:val="NormalWeb"/>
                    <w:rPr>
                      <w:rFonts w:ascii="Arial" w:hAnsi="Arial" w:cs="Arial"/>
                      <w:sz w:val="21"/>
                      <w:szCs w:val="21"/>
                    </w:rPr>
                  </w:pPr>
                  <w:r>
                    <w:rPr>
                      <w:rFonts w:ascii="Arial" w:hAnsi="Arial" w:cs="Arial"/>
                      <w:sz w:val="21"/>
                      <w:szCs w:val="21"/>
                    </w:rPr>
                    <w:t xml:space="preserve">d)      O empregador apurará </w:t>
                  </w:r>
                  <w:r>
                    <w:rPr>
                      <w:rFonts w:ascii="Arial" w:hAnsi="Arial" w:cs="Arial"/>
                      <w:sz w:val="21"/>
                      <w:szCs w:val="21"/>
                    </w:rPr>
                    <w:t>a denúncia formulada;</w:t>
                  </w:r>
                </w:p>
                <w:p w:rsidR="00000000" w:rsidRDefault="00E61731">
                  <w:pPr>
                    <w:pStyle w:val="NormalWeb"/>
                    <w:rPr>
                      <w:rFonts w:ascii="Arial" w:hAnsi="Arial" w:cs="Arial"/>
                      <w:sz w:val="21"/>
                      <w:szCs w:val="21"/>
                    </w:rPr>
                  </w:pPr>
                  <w:r>
                    <w:rPr>
                      <w:rFonts w:ascii="Arial" w:hAnsi="Arial" w:cs="Arial"/>
                      <w:sz w:val="21"/>
                      <w:szCs w:val="21"/>
                    </w:rPr>
                    <w:t xml:space="preserve">e)      O empregador terá 60 dias para concluir e encaminhar a resposta ao sindicato dos </w:t>
                  </w:r>
                </w:p>
                <w:p w:rsidR="00000000" w:rsidRDefault="00E61731">
                  <w:pPr>
                    <w:pStyle w:val="NormalWeb"/>
                    <w:rPr>
                      <w:rFonts w:ascii="Arial" w:hAnsi="Arial" w:cs="Arial"/>
                      <w:sz w:val="21"/>
                      <w:szCs w:val="21"/>
                    </w:rPr>
                  </w:pPr>
                  <w:r>
                    <w:rPr>
                      <w:rFonts w:ascii="Arial" w:hAnsi="Arial" w:cs="Arial"/>
                      <w:sz w:val="21"/>
                      <w:szCs w:val="21"/>
                    </w:rPr>
                    <w:t>empregados.</w:t>
                  </w:r>
                </w:p>
                <w:p w:rsidR="00000000" w:rsidRDefault="00E61731">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TERCEIRA - COVID 19 E AS MEDIDAS DE PROTEÇÃO </w:t>
                  </w:r>
                  <w:r>
                    <w:rPr>
                      <w:rFonts w:ascii="Arial" w:eastAsia="Times New Roman" w:hAnsi="Arial" w:cs="Arial"/>
                      <w:b/>
                      <w:bCs/>
                      <w:sz w:val="21"/>
                      <w:szCs w:val="21"/>
                    </w:rPr>
                    <w:br/>
                  </w:r>
                  <w:r>
                    <w:rPr>
                      <w:rFonts w:ascii="Arial" w:eastAsia="Times New Roman" w:hAnsi="Arial" w:cs="Arial"/>
                      <w:sz w:val="21"/>
                      <w:szCs w:val="21"/>
                    </w:rPr>
                    <w:br/>
                  </w:r>
                </w:p>
                <w:p w:rsidR="00000000" w:rsidRDefault="00E61731">
                  <w:pPr>
                    <w:pStyle w:val="NormalWeb"/>
                    <w:rPr>
                      <w:rFonts w:ascii="Arial" w:hAnsi="Arial" w:cs="Arial"/>
                      <w:sz w:val="21"/>
                      <w:szCs w:val="21"/>
                    </w:rPr>
                  </w:pPr>
                  <w:r>
                    <w:rPr>
                      <w:rFonts w:ascii="Arial" w:hAnsi="Arial" w:cs="Arial"/>
                      <w:sz w:val="21"/>
                      <w:szCs w:val="21"/>
                    </w:rPr>
                    <w:t>A Organização Mundial da Saúde - OMS declarou, em 11/03/2020, a</w:t>
                  </w:r>
                  <w:r>
                    <w:rPr>
                      <w:rFonts w:ascii="Arial" w:hAnsi="Arial" w:cs="Arial"/>
                      <w:sz w:val="21"/>
                      <w:szCs w:val="21"/>
                    </w:rPr>
                    <w:t xml:space="preserve"> pandemia de COVID-19. Desde então, o Sindicato empregador vem promovendo a proteção e saúde dos empregados, bem como a redução dos impactos trabalhistas decorrentes da pandemia, por infecções por COVID-19.</w:t>
                  </w:r>
                </w:p>
                <w:p w:rsidR="00000000" w:rsidRDefault="00E61731">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xml:space="preserve"> – Desde o primeiro momento, as</w:t>
                  </w:r>
                  <w:r>
                    <w:rPr>
                      <w:rFonts w:ascii="Arial" w:hAnsi="Arial" w:cs="Arial"/>
                      <w:sz w:val="21"/>
                      <w:szCs w:val="21"/>
                    </w:rPr>
                    <w:t xml:space="preserve"> partes estão zelando pela saúde dos empregados.Foram implantadas as seguintes medidas de proteção no ambiente de trabalho.</w:t>
                  </w:r>
                </w:p>
                <w:p w:rsidR="00000000" w:rsidRDefault="00E61731">
                  <w:pPr>
                    <w:pStyle w:val="NormalWeb"/>
                    <w:rPr>
                      <w:rFonts w:ascii="Arial" w:hAnsi="Arial" w:cs="Arial"/>
                      <w:sz w:val="21"/>
                      <w:szCs w:val="21"/>
                    </w:rPr>
                  </w:pPr>
                  <w:r>
                    <w:rPr>
                      <w:rFonts w:ascii="Arial" w:hAnsi="Arial" w:cs="Arial"/>
                      <w:sz w:val="21"/>
                      <w:szCs w:val="21"/>
                    </w:rPr>
                    <w:lastRenderedPageBreak/>
                    <w:t>a) implementação de medidas de proteção e prevenção nos ambientes de trabalho, incluindo a divulgação de orientações ou protocolos;</w:t>
                  </w:r>
                </w:p>
                <w:p w:rsidR="00000000" w:rsidRDefault="00E61731">
                  <w:pPr>
                    <w:pStyle w:val="NormalWeb"/>
                    <w:rPr>
                      <w:rFonts w:ascii="Arial" w:hAnsi="Arial" w:cs="Arial"/>
                      <w:sz w:val="21"/>
                      <w:szCs w:val="21"/>
                    </w:rPr>
                  </w:pPr>
                  <w:r>
                    <w:rPr>
                      <w:rFonts w:ascii="Arial" w:hAnsi="Arial" w:cs="Arial"/>
                      <w:sz w:val="21"/>
                      <w:szCs w:val="21"/>
                    </w:rPr>
                    <w:t>b) procedimentos com relação aos casos suspeitos e confirmados da COVID-19 e para aqueles que tiverem contato;</w:t>
                  </w:r>
                </w:p>
                <w:p w:rsidR="00000000" w:rsidRDefault="00E61731">
                  <w:pPr>
                    <w:pStyle w:val="NormalWeb"/>
                    <w:rPr>
                      <w:rFonts w:ascii="Arial" w:hAnsi="Arial" w:cs="Arial"/>
                      <w:sz w:val="21"/>
                      <w:szCs w:val="21"/>
                    </w:rPr>
                  </w:pPr>
                  <w:r>
                    <w:rPr>
                      <w:rFonts w:ascii="Arial" w:hAnsi="Arial" w:cs="Arial"/>
                      <w:sz w:val="21"/>
                      <w:szCs w:val="21"/>
                    </w:rPr>
                    <w:t>c) etiqueta respiratória e higienização das mãos;</w:t>
                  </w:r>
                </w:p>
                <w:p w:rsidR="00000000" w:rsidRDefault="00E61731">
                  <w:pPr>
                    <w:pStyle w:val="NormalWeb"/>
                    <w:rPr>
                      <w:rFonts w:ascii="Arial" w:hAnsi="Arial" w:cs="Arial"/>
                      <w:sz w:val="21"/>
                      <w:szCs w:val="21"/>
                    </w:rPr>
                  </w:pPr>
                  <w:r>
                    <w:rPr>
                      <w:rFonts w:ascii="Arial" w:hAnsi="Arial" w:cs="Arial"/>
                      <w:sz w:val="21"/>
                      <w:szCs w:val="21"/>
                    </w:rPr>
                    <w:t>d) distanciamento social;</w:t>
                  </w:r>
                </w:p>
                <w:p w:rsidR="00000000" w:rsidRDefault="00E61731">
                  <w:pPr>
                    <w:pStyle w:val="NormalWeb"/>
                    <w:rPr>
                      <w:rFonts w:ascii="Arial" w:hAnsi="Arial" w:cs="Arial"/>
                      <w:sz w:val="21"/>
                      <w:szCs w:val="21"/>
                    </w:rPr>
                  </w:pPr>
                  <w:r>
                    <w:rPr>
                      <w:rFonts w:ascii="Arial" w:hAnsi="Arial" w:cs="Arial"/>
                      <w:sz w:val="21"/>
                      <w:szCs w:val="21"/>
                    </w:rPr>
                    <w:t>e) limpeza, higiene, desinfecção e ventilação dos ambientes;</w:t>
                  </w:r>
                </w:p>
                <w:p w:rsidR="00000000" w:rsidRDefault="00E61731">
                  <w:pPr>
                    <w:pStyle w:val="NormalWeb"/>
                    <w:rPr>
                      <w:rFonts w:ascii="Arial" w:hAnsi="Arial" w:cs="Arial"/>
                      <w:sz w:val="21"/>
                      <w:szCs w:val="21"/>
                    </w:rPr>
                  </w:pPr>
                  <w:r>
                    <w:rPr>
                      <w:rFonts w:ascii="Arial" w:hAnsi="Arial" w:cs="Arial"/>
                      <w:sz w:val="21"/>
                      <w:szCs w:val="21"/>
                    </w:rPr>
                    <w:t>f) prote</w:t>
                  </w:r>
                  <w:r>
                    <w:rPr>
                      <w:rFonts w:ascii="Arial" w:hAnsi="Arial" w:cs="Arial"/>
                      <w:sz w:val="21"/>
                      <w:szCs w:val="21"/>
                    </w:rPr>
                    <w:t>ção ao grupo de risco; e</w:t>
                  </w:r>
                </w:p>
                <w:p w:rsidR="00000000" w:rsidRDefault="00E61731">
                  <w:pPr>
                    <w:pStyle w:val="NormalWeb"/>
                    <w:rPr>
                      <w:rFonts w:ascii="Arial" w:hAnsi="Arial" w:cs="Arial"/>
                      <w:sz w:val="21"/>
                      <w:szCs w:val="21"/>
                    </w:rPr>
                  </w:pPr>
                  <w:r>
                    <w:rPr>
                      <w:rFonts w:ascii="Arial" w:hAnsi="Arial" w:cs="Arial"/>
                      <w:sz w:val="21"/>
                      <w:szCs w:val="21"/>
                    </w:rPr>
                    <w:t>g) adoção de equipamentos de proteção como máscaras, luvas, tapetes sanitizantes e instalação de divisórias de acrílico nas mesas de trabalho.</w:t>
                  </w:r>
                </w:p>
                <w:p w:rsidR="00000000" w:rsidRDefault="00E61731">
                  <w:pPr>
                    <w:rPr>
                      <w:rFonts w:ascii="Arial" w:eastAsia="Times New Roman" w:hAnsi="Arial" w:cs="Arial"/>
                      <w:sz w:val="21"/>
                      <w:szCs w:val="21"/>
                    </w:rPr>
                  </w:pPr>
                </w:p>
                <w:p w:rsidR="00000000" w:rsidRDefault="00E61731">
                  <w:pPr>
                    <w:jc w:val="center"/>
                    <w:rPr>
                      <w:rFonts w:ascii="Arial" w:eastAsia="Times New Roman" w:hAnsi="Arial" w:cs="Arial"/>
                      <w:sz w:val="21"/>
                      <w:szCs w:val="21"/>
                    </w:rPr>
                  </w:pPr>
                  <w:r>
                    <w:rPr>
                      <w:rFonts w:ascii="Arial" w:eastAsia="Times New Roman" w:hAnsi="Arial" w:cs="Arial"/>
                      <w:b/>
                      <w:bCs/>
                      <w:sz w:val="21"/>
                      <w:szCs w:val="21"/>
                    </w:rPr>
                    <w:t xml:space="preserve">Descumprimento do Instrumento Coletivo </w:t>
                  </w:r>
                  <w:r>
                    <w:rPr>
                      <w:rFonts w:ascii="Arial" w:eastAsia="Times New Roman" w:hAnsi="Arial" w:cs="Arial"/>
                      <w:b/>
                      <w:bCs/>
                      <w:sz w:val="21"/>
                      <w:szCs w:val="21"/>
                    </w:rPr>
                    <w:br/>
                  </w:r>
                </w:p>
                <w:p w:rsidR="00000000" w:rsidRDefault="00E61731">
                  <w:pPr>
                    <w:rPr>
                      <w:rFonts w:ascii="Arial" w:eastAsia="Times New Roman" w:hAnsi="Arial" w:cs="Arial"/>
                      <w:sz w:val="21"/>
                      <w:szCs w:val="21"/>
                    </w:rPr>
                  </w:pPr>
                  <w:r>
                    <w:rPr>
                      <w:rFonts w:ascii="Arial" w:eastAsia="Times New Roman" w:hAnsi="Arial" w:cs="Arial"/>
                      <w:b/>
                      <w:bCs/>
                      <w:sz w:val="21"/>
                      <w:szCs w:val="21"/>
                    </w:rPr>
                    <w:br/>
                    <w:t>CLÁUSULA TRIGÉSIMA QUARTA - MULTA POR DESCUM</w:t>
                  </w:r>
                  <w:r>
                    <w:rPr>
                      <w:rFonts w:ascii="Arial" w:eastAsia="Times New Roman" w:hAnsi="Arial" w:cs="Arial"/>
                      <w:b/>
                      <w:bCs/>
                      <w:sz w:val="21"/>
                      <w:szCs w:val="21"/>
                    </w:rPr>
                    <w:t xml:space="preserve">PRIMENTO DE ACORDO COLETIVO </w:t>
                  </w:r>
                  <w:r>
                    <w:rPr>
                      <w:rFonts w:ascii="Arial" w:eastAsia="Times New Roman" w:hAnsi="Arial" w:cs="Arial"/>
                      <w:b/>
                      <w:bCs/>
                      <w:sz w:val="21"/>
                      <w:szCs w:val="21"/>
                    </w:rPr>
                    <w:br/>
                  </w:r>
                  <w:r>
                    <w:rPr>
                      <w:rFonts w:ascii="Arial" w:eastAsia="Times New Roman" w:hAnsi="Arial" w:cs="Arial"/>
                      <w:sz w:val="21"/>
                      <w:szCs w:val="21"/>
                    </w:rPr>
                    <w:br/>
                  </w:r>
                </w:p>
                <w:p w:rsidR="00000000" w:rsidRDefault="00E61731">
                  <w:pPr>
                    <w:pStyle w:val="NormalWeb"/>
                    <w:rPr>
                      <w:rFonts w:ascii="Arial" w:hAnsi="Arial" w:cs="Arial"/>
                      <w:sz w:val="21"/>
                      <w:szCs w:val="21"/>
                    </w:rPr>
                  </w:pPr>
                  <w:r>
                    <w:rPr>
                      <w:rFonts w:ascii="Arial" w:hAnsi="Arial" w:cs="Arial"/>
                      <w:sz w:val="21"/>
                      <w:szCs w:val="21"/>
                    </w:rPr>
                    <w:t>Se violada qualquer cláusula deste Acordo, ficará o infrator obrigado a pagar a multa no valor de R$ 29,51 (Vinte e nove reais e cinquenta e um centavos), a favor do empregado, que será devida, por ação, quando da execução da</w:t>
                  </w:r>
                  <w:r>
                    <w:rPr>
                      <w:rFonts w:ascii="Arial" w:hAnsi="Arial" w:cs="Arial"/>
                      <w:sz w:val="21"/>
                      <w:szCs w:val="21"/>
                    </w:rPr>
                    <w:t xml:space="preserve"> decisão judicial que tenha reconhecido a infração, qualquer que seja o número de empregados participantes.</w:t>
                  </w:r>
                </w:p>
                <w:p w:rsidR="00000000" w:rsidRDefault="00E61731">
                  <w:pPr>
                    <w:rPr>
                      <w:rFonts w:ascii="Arial" w:eastAsia="Times New Roman" w:hAnsi="Arial" w:cs="Arial"/>
                      <w:sz w:val="21"/>
                      <w:szCs w:val="21"/>
                    </w:rPr>
                  </w:pPr>
                </w:p>
                <w:p w:rsidR="00000000" w:rsidRDefault="00E61731">
                  <w:pPr>
                    <w:jc w:val="center"/>
                    <w:rPr>
                      <w:rFonts w:ascii="Arial" w:eastAsia="Times New Roman" w:hAnsi="Arial" w:cs="Arial"/>
                      <w:sz w:val="21"/>
                      <w:szCs w:val="21"/>
                    </w:rPr>
                  </w:pPr>
                  <w:r>
                    <w:rPr>
                      <w:rFonts w:ascii="Arial" w:eastAsia="Times New Roman" w:hAnsi="Arial" w:cs="Arial"/>
                      <w:b/>
                      <w:bCs/>
                      <w:sz w:val="21"/>
                      <w:szCs w:val="21"/>
                    </w:rPr>
                    <w:t xml:space="preserve">Outras Disposições </w:t>
                  </w:r>
                  <w:r>
                    <w:rPr>
                      <w:rFonts w:ascii="Arial" w:eastAsia="Times New Roman" w:hAnsi="Arial" w:cs="Arial"/>
                      <w:b/>
                      <w:bCs/>
                      <w:sz w:val="21"/>
                      <w:szCs w:val="21"/>
                    </w:rPr>
                    <w:br/>
                  </w:r>
                </w:p>
                <w:p w:rsidR="00000000" w:rsidRDefault="00E61731">
                  <w:pPr>
                    <w:rPr>
                      <w:rFonts w:ascii="Arial" w:eastAsia="Times New Roman" w:hAnsi="Arial" w:cs="Arial"/>
                      <w:sz w:val="21"/>
                      <w:szCs w:val="21"/>
                    </w:rPr>
                  </w:pPr>
                  <w:r>
                    <w:rPr>
                      <w:rFonts w:ascii="Arial" w:eastAsia="Times New Roman" w:hAnsi="Arial" w:cs="Arial"/>
                      <w:b/>
                      <w:bCs/>
                      <w:sz w:val="21"/>
                      <w:szCs w:val="21"/>
                    </w:rPr>
                    <w:br/>
                    <w:t xml:space="preserve">CLÁUSULA TRIGÉSIMA QUINTA - PRORROGAÇÃO, REVISÃO, DENÚNCIA OU REVOGAÇÃO </w:t>
                  </w:r>
                  <w:r>
                    <w:rPr>
                      <w:rFonts w:ascii="Arial" w:eastAsia="Times New Roman" w:hAnsi="Arial" w:cs="Arial"/>
                      <w:b/>
                      <w:bCs/>
                      <w:sz w:val="21"/>
                      <w:szCs w:val="21"/>
                    </w:rPr>
                    <w:br/>
                  </w:r>
                  <w:r>
                    <w:rPr>
                      <w:rFonts w:ascii="Arial" w:eastAsia="Times New Roman" w:hAnsi="Arial" w:cs="Arial"/>
                      <w:sz w:val="21"/>
                      <w:szCs w:val="21"/>
                    </w:rPr>
                    <w:br/>
                  </w:r>
                </w:p>
                <w:p w:rsidR="00000000" w:rsidRDefault="00E61731">
                  <w:pPr>
                    <w:jc w:val="both"/>
                  </w:pPr>
                  <w:r>
                    <w:t> </w:t>
                  </w:r>
                </w:p>
                <w:p w:rsidR="00000000" w:rsidRDefault="00E61731">
                  <w:pPr>
                    <w:pStyle w:val="NormalWeb"/>
                    <w:rPr>
                      <w:rFonts w:ascii="Arial" w:hAnsi="Arial" w:cs="Arial"/>
                      <w:sz w:val="21"/>
                      <w:szCs w:val="21"/>
                    </w:rPr>
                  </w:pPr>
                  <w:r>
                    <w:rPr>
                      <w:rFonts w:ascii="Arial" w:hAnsi="Arial" w:cs="Arial"/>
                      <w:sz w:val="21"/>
                      <w:szCs w:val="21"/>
                    </w:rPr>
                    <w:t>O processo de prorrogação, revisão, denúncia ou</w:t>
                  </w:r>
                  <w:r>
                    <w:rPr>
                      <w:rFonts w:ascii="Arial" w:hAnsi="Arial" w:cs="Arial"/>
                      <w:sz w:val="21"/>
                      <w:szCs w:val="21"/>
                    </w:rPr>
                    <w:t xml:space="preserve"> revogação, total ou parcial, deste Acordo Coletivo de Trabalho, ficará subordinado às regras dispostas no artigo 615 da C.L.T.</w:t>
                  </w:r>
                </w:p>
                <w:p w:rsidR="00000000" w:rsidRDefault="00E61731">
                  <w:pPr>
                    <w:jc w:val="both"/>
                  </w:pPr>
                  <w:r>
                    <w:rPr>
                      <w:sz w:val="23"/>
                    </w:rPr>
                    <w:br/>
                  </w:r>
                  <w:r>
                    <w:rPr>
                      <w:sz w:val="23"/>
                    </w:rPr>
                    <w:br/>
                  </w:r>
                </w:p>
                <w:p w:rsidR="00000000" w:rsidRDefault="00E61731">
                  <w:pPr>
                    <w:spacing w:after="240"/>
                    <w:rPr>
                      <w:rFonts w:ascii="Arial" w:eastAsia="Times New Roman" w:hAnsi="Arial" w:cs="Arial"/>
                      <w:sz w:val="21"/>
                      <w:szCs w:val="21"/>
                    </w:rPr>
                  </w:pPr>
                </w:p>
                <w:tbl>
                  <w:tblPr>
                    <w:tblW w:w="0" w:type="auto"/>
                    <w:jc w:val="center"/>
                    <w:tblCellSpacing w:w="0" w:type="dxa"/>
                    <w:tblCellMar>
                      <w:left w:w="0" w:type="dxa"/>
                      <w:right w:w="0" w:type="dxa"/>
                    </w:tblCellMar>
                    <w:tblLook w:val="04A0" w:firstRow="1" w:lastRow="0" w:firstColumn="1" w:lastColumn="0" w:noHBand="0" w:noVBand="1"/>
                  </w:tblPr>
                  <w:tblGrid>
                    <w:gridCol w:w="9035"/>
                  </w:tblGrid>
                  <w:tr w:rsidR="00000000">
                    <w:trPr>
                      <w:tblCellSpacing w:w="0" w:type="dxa"/>
                      <w:jc w:val="center"/>
                    </w:trPr>
                    <w:tc>
                      <w:tcPr>
                        <w:tcW w:w="0" w:type="auto"/>
                        <w:vAlign w:val="center"/>
                        <w:hideMark/>
                      </w:tcPr>
                      <w:p w:rsidR="00000000" w:rsidRDefault="00E61731">
                        <w:pPr>
                          <w:jc w:val="center"/>
                          <w:rPr>
                            <w:rFonts w:eastAsia="Times New Roman"/>
                          </w:rPr>
                        </w:pPr>
                        <w:r>
                          <w:rPr>
                            <w:rFonts w:eastAsia="Times New Roman"/>
                          </w:rPr>
                          <w:br/>
                        </w:r>
                        <w:r>
                          <w:rPr>
                            <w:rFonts w:eastAsia="Times New Roman"/>
                          </w:rPr>
                          <w:br/>
                        </w:r>
                        <w:r>
                          <w:rPr>
                            <w:rFonts w:eastAsia="Times New Roman"/>
                          </w:rPr>
                          <w:t xml:space="preserve">EVERALDO ALVES DOS SANTOS </w:t>
                        </w:r>
                        <w:r>
                          <w:rPr>
                            <w:rFonts w:eastAsia="Times New Roman"/>
                          </w:rPr>
                          <w:br/>
                          <w:t xml:space="preserve">Presidente </w:t>
                        </w:r>
                        <w:r>
                          <w:rPr>
                            <w:rFonts w:eastAsia="Times New Roman"/>
                          </w:rPr>
                          <w:br/>
                          <w:t xml:space="preserve">SIND.EMPR.ENT.SIND.DE SA,SBC,SCS,DIAD.,MC,SUZ.,M,RP, </w:t>
                        </w:r>
                        <w:r>
                          <w:rPr>
                            <w:rFonts w:eastAsia="Times New Roman"/>
                          </w:rPr>
                          <w:br/>
                        </w:r>
                        <w:r>
                          <w:rPr>
                            <w:rFonts w:eastAsia="Times New Roman"/>
                          </w:rPr>
                          <w:br/>
                        </w:r>
                        <w:r>
                          <w:rPr>
                            <w:rFonts w:eastAsia="Times New Roman"/>
                          </w:rPr>
                          <w:br/>
                        </w:r>
                        <w:r>
                          <w:rPr>
                            <w:rFonts w:eastAsia="Times New Roman"/>
                          </w:rPr>
                          <w:br/>
                        </w:r>
                        <w:r>
                          <w:rPr>
                            <w:rFonts w:eastAsia="Times New Roman"/>
                          </w:rPr>
                          <w:lastRenderedPageBreak/>
                          <w:t>GHEORGE VITTI HOLOVATIUK</w:t>
                        </w:r>
                        <w:r>
                          <w:rPr>
                            <w:rFonts w:eastAsia="Times New Roman"/>
                          </w:rPr>
                          <w:t xml:space="preserve"> </w:t>
                        </w:r>
                        <w:r>
                          <w:rPr>
                            <w:rFonts w:eastAsia="Times New Roman"/>
                          </w:rPr>
                          <w:br/>
                          <w:t xml:space="preserve">Presidente </w:t>
                        </w:r>
                        <w:r>
                          <w:rPr>
                            <w:rFonts w:eastAsia="Times New Roman"/>
                          </w:rPr>
                          <w:br/>
                          <w:t xml:space="preserve">SINDICATO DOS TRAB. EM EMPRESAS DO RAMO FINANCEIRO DO GRANDE ABC </w:t>
                        </w:r>
                        <w:r>
                          <w:rPr>
                            <w:rFonts w:eastAsia="Times New Roman"/>
                          </w:rPr>
                          <w:br/>
                        </w:r>
                        <w:r>
                          <w:rPr>
                            <w:rFonts w:eastAsia="Times New Roman"/>
                          </w:rPr>
                          <w:br/>
                        </w:r>
                      </w:p>
                    </w:tc>
                  </w:tr>
                </w:tbl>
                <w:p w:rsidR="00000000" w:rsidRDefault="00E61731">
                  <w:pPr>
                    <w:rPr>
                      <w:rFonts w:ascii="Arial" w:eastAsia="Times New Roman" w:hAnsi="Arial" w:cs="Arial"/>
                      <w:sz w:val="21"/>
                      <w:szCs w:val="21"/>
                    </w:rPr>
                  </w:pPr>
                </w:p>
                <w:p w:rsidR="00000000" w:rsidRDefault="00E61731">
                  <w:pPr>
                    <w:jc w:val="center"/>
                    <w:rPr>
                      <w:rFonts w:ascii="Arial" w:eastAsia="Times New Roman" w:hAnsi="Arial" w:cs="Arial"/>
                      <w:sz w:val="21"/>
                      <w:szCs w:val="21"/>
                    </w:rPr>
                  </w:pPr>
                  <w:r>
                    <w:rPr>
                      <w:rFonts w:ascii="Arial" w:eastAsia="Times New Roman" w:hAnsi="Arial" w:cs="Arial"/>
                      <w:b/>
                      <w:bCs/>
                      <w:sz w:val="21"/>
                      <w:szCs w:val="21"/>
                    </w:rPr>
                    <w:t>ANEXOS</w:t>
                  </w:r>
                  <w:r>
                    <w:rPr>
                      <w:rFonts w:ascii="Arial" w:eastAsia="Times New Roman" w:hAnsi="Arial" w:cs="Arial"/>
                      <w:b/>
                      <w:bCs/>
                      <w:sz w:val="21"/>
                      <w:szCs w:val="21"/>
                    </w:rPr>
                    <w:t xml:space="preserve"> </w:t>
                  </w:r>
                </w:p>
                <w:p w:rsidR="00000000" w:rsidRDefault="00E61731">
                  <w:pPr>
                    <w:jc w:val="center"/>
                    <w:rPr>
                      <w:rFonts w:ascii="Arial" w:eastAsia="Times New Roman" w:hAnsi="Arial" w:cs="Arial"/>
                      <w:b/>
                      <w:bCs/>
                      <w:sz w:val="21"/>
                      <w:szCs w:val="21"/>
                    </w:rPr>
                  </w:pPr>
                  <w:r>
                    <w:rPr>
                      <w:rFonts w:ascii="Arial" w:eastAsia="Times New Roman" w:hAnsi="Arial" w:cs="Arial"/>
                      <w:b/>
                      <w:bCs/>
                      <w:sz w:val="21"/>
                      <w:szCs w:val="21"/>
                    </w:rPr>
                    <w:t>ANEXO I -</w:t>
                  </w:r>
                  <w:r>
                    <w:rPr>
                      <w:rFonts w:ascii="Arial" w:eastAsia="Times New Roman" w:hAnsi="Arial" w:cs="Arial"/>
                      <w:b/>
                      <w:bCs/>
                      <w:sz w:val="21"/>
                      <w:szCs w:val="21"/>
                    </w:rPr>
                    <w:t xml:space="preserve"> </w:t>
                  </w:r>
                </w:p>
                <w:p w:rsidR="00000000" w:rsidRDefault="00E61731">
                  <w:pPr>
                    <w:rPr>
                      <w:rFonts w:ascii="Arial" w:eastAsia="Times New Roman" w:hAnsi="Arial" w:cs="Arial"/>
                      <w:sz w:val="21"/>
                      <w:szCs w:val="21"/>
                    </w:rPr>
                  </w:pPr>
                  <w:r>
                    <w:rPr>
                      <w:rFonts w:ascii="Arial" w:eastAsia="Times New Roman" w:hAnsi="Arial" w:cs="Arial"/>
                      <w:sz w:val="21"/>
                      <w:szCs w:val="21"/>
                    </w:rPr>
                    <w:br/>
                  </w:r>
                </w:p>
                <w:p w:rsidR="00000000" w:rsidRDefault="00E61731">
                  <w:pPr>
                    <w:pStyle w:val="NormalWeb"/>
                    <w:rPr>
                      <w:rFonts w:ascii="Arial" w:hAnsi="Arial" w:cs="Arial"/>
                      <w:sz w:val="21"/>
                      <w:szCs w:val="21"/>
                    </w:rPr>
                  </w:pPr>
                  <w:hyperlink r:id="rId4" w:tgtFrame="_blank" w:history="1">
                    <w:r>
                      <w:rPr>
                        <w:rStyle w:val="Hyperlink"/>
                        <w:rFonts w:ascii="Arial" w:hAnsi="Arial" w:cs="Arial"/>
                        <w:sz w:val="21"/>
                        <w:szCs w:val="21"/>
                      </w:rPr>
                      <w:t>Anexo (PDF)</w:t>
                    </w:r>
                  </w:hyperlink>
                </w:p>
                <w:p w:rsidR="00000000" w:rsidRDefault="00E61731">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sz w:val="21"/>
                      <w:szCs w:val="21"/>
                    </w:rPr>
                    <w:t>    </w:t>
                  </w:r>
                  <w:r>
                    <w:rPr>
                      <w:rFonts w:ascii="Arial" w:eastAsia="Times New Roman" w:hAnsi="Arial" w:cs="Arial"/>
                      <w:sz w:val="21"/>
                      <w:szCs w:val="21"/>
                    </w:rPr>
                    <w:t>A autenticidade deste documento poderá ser confirmada na página do Ministério da Economia na Internet, no endereço http://www.mte.gov.br.</w:t>
                  </w:r>
                  <w:r>
                    <w:rPr>
                      <w:rFonts w:ascii="Arial" w:eastAsia="Times New Roman" w:hAnsi="Arial" w:cs="Arial"/>
                      <w:sz w:val="21"/>
                      <w:szCs w:val="21"/>
                    </w:rPr>
                    <w:t xml:space="preserve"> </w:t>
                  </w:r>
                </w:p>
              </w:tc>
            </w:tr>
          </w:tbl>
          <w:p w:rsidR="00000000" w:rsidRDefault="00E61731">
            <w:pPr>
              <w:rPr>
                <w:rFonts w:eastAsia="Times New Roman"/>
              </w:rPr>
            </w:pPr>
          </w:p>
        </w:tc>
      </w:tr>
    </w:tbl>
    <w:p w:rsidR="00E61731" w:rsidRDefault="00E61731">
      <w:pPr>
        <w:rPr>
          <w:rFonts w:eastAsia="Times New Roman"/>
        </w:rPr>
      </w:pPr>
    </w:p>
    <w:sectPr w:rsidR="00E61731">
      <w:pgSz w:w="11907" w:h="16840"/>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86A2E"/>
    <w:rsid w:val="00286A2E"/>
    <w:rsid w:val="00E617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D6F920-867E-4CC2-8E33-ADE268614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nsolas" w:eastAsiaTheme="minorEastAsia" w:hAnsi="Consolas"/>
    </w:rPr>
  </w:style>
  <w:style w:type="paragraph" w:customStyle="1" w:styleId="titulo">
    <w:name w:val="titulo"/>
    <w:basedOn w:val="Normal"/>
    <w:pPr>
      <w:spacing w:before="100" w:beforeAutospacing="1" w:after="100" w:afterAutospacing="1"/>
    </w:pPr>
    <w:rPr>
      <w:rFonts w:ascii="Arial" w:hAnsi="Arial" w:cs="Arial"/>
      <w:sz w:val="21"/>
      <w:szCs w:val="21"/>
    </w:rPr>
  </w:style>
  <w:style w:type="paragraph" w:customStyle="1" w:styleId="subtitulo">
    <w:name w:val="subtitulo"/>
    <w:basedOn w:val="Normal"/>
    <w:pPr>
      <w:spacing w:before="100" w:beforeAutospacing="1" w:after="100" w:afterAutospacing="1"/>
    </w:pPr>
    <w:rPr>
      <w:rFonts w:ascii="Arial" w:hAnsi="Arial" w:cs="Arial"/>
      <w:sz w:val="20"/>
      <w:szCs w:val="20"/>
    </w:rPr>
  </w:style>
  <w:style w:type="paragraph" w:customStyle="1" w:styleId="texto">
    <w:name w:val="texto"/>
    <w:basedOn w:val="Normal"/>
    <w:pPr>
      <w:spacing w:before="100" w:beforeAutospacing="1" w:after="100" w:afterAutospacing="1"/>
    </w:pPr>
    <w:rPr>
      <w:rFonts w:ascii="Arial" w:hAnsi="Arial" w:cs="Arial"/>
      <w:sz w:val="21"/>
      <w:szCs w:val="21"/>
    </w:rPr>
  </w:style>
  <w:style w:type="paragraph" w:customStyle="1" w:styleId="tituloclausula">
    <w:name w:val="tituloclausula"/>
    <w:basedOn w:val="Normal"/>
    <w:pPr>
      <w:spacing w:before="100" w:beforeAutospacing="1" w:after="100" w:afterAutospacing="1"/>
    </w:pPr>
    <w:rPr>
      <w:rFonts w:ascii="Arial" w:hAnsi="Arial" w:cs="Arial"/>
      <w:sz w:val="21"/>
      <w:szCs w:val="21"/>
    </w:rPr>
  </w:style>
  <w:style w:type="paragraph" w:customStyle="1" w:styleId="descricaoclausula">
    <w:name w:val="descricaoclausula"/>
    <w:basedOn w:val="Normal"/>
    <w:pPr>
      <w:spacing w:before="100" w:beforeAutospacing="1" w:after="100" w:afterAutospacing="1"/>
    </w:pPr>
    <w:rPr>
      <w:rFonts w:ascii="Arial" w:hAnsi="Arial" w:cs="Arial"/>
      <w:sz w:val="21"/>
      <w:szCs w:val="21"/>
    </w:rPr>
  </w:style>
  <w:style w:type="paragraph" w:customStyle="1" w:styleId="textogrupo">
    <w:name w:val="textogrupo"/>
    <w:basedOn w:val="Normal"/>
    <w:pPr>
      <w:spacing w:before="100" w:beforeAutospacing="1" w:after="100" w:afterAutospacing="1"/>
    </w:pPr>
    <w:rPr>
      <w:rFonts w:ascii="Arial" w:hAnsi="Arial" w:cs="Arial"/>
      <w:caps/>
      <w:sz w:val="27"/>
      <w:szCs w:val="27"/>
    </w:rPr>
  </w:style>
  <w:style w:type="paragraph" w:customStyle="1" w:styleId="textosubgrupo">
    <w:name w:val="textosubgrupo"/>
    <w:basedOn w:val="Normal"/>
    <w:pPr>
      <w:spacing w:before="100" w:beforeAutospacing="1" w:after="100" w:afterAutospacing="1"/>
    </w:pPr>
    <w:rPr>
      <w:rFonts w:ascii="Arial" w:hAnsi="Arial" w:cs="Arial"/>
      <w:caps/>
    </w:rPr>
  </w:style>
  <w:style w:type="paragraph" w:customStyle="1" w:styleId="textonome">
    <w:name w:val="textonome"/>
    <w:basedOn w:val="Normal"/>
    <w:pPr>
      <w:spacing w:before="100" w:beforeAutospacing="1" w:after="100" w:afterAutospacing="1"/>
    </w:pPr>
    <w:rPr>
      <w:rFonts w:ascii="Arial" w:hAnsi="Arial" w:cs="Arial"/>
      <w:b/>
      <w:bCs/>
      <w:caps/>
      <w:sz w:val="18"/>
      <w:szCs w:val="18"/>
    </w:rPr>
  </w:style>
  <w:style w:type="paragraph" w:customStyle="1" w:styleId="textofuncao">
    <w:name w:val="textofuncao"/>
    <w:basedOn w:val="Normal"/>
    <w:pPr>
      <w:spacing w:before="100" w:beforeAutospacing="1" w:after="100" w:afterAutospacing="1"/>
    </w:pPr>
    <w:rPr>
      <w:rFonts w:ascii="Verdana" w:hAnsi="Verdana"/>
      <w:b/>
      <w:bCs/>
      <w:sz w:val="18"/>
      <w:szCs w:val="18"/>
    </w:rPr>
  </w:style>
  <w:style w:type="paragraph" w:customStyle="1" w:styleId="pagebreak">
    <w:name w:val="pagebreak"/>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 w:type="paragraph" w:customStyle="1" w:styleId="default">
    <w:name w:val="default"/>
    <w:basedOn w:val="Normal"/>
    <w:pPr>
      <w:spacing w:before="100" w:beforeAutospacing="1" w:after="100" w:afterAutospacing="1"/>
    </w:pPr>
  </w:style>
  <w:style w:type="character" w:styleId="nfase">
    <w:name w:val="Emphasis"/>
    <w:basedOn w:val="Fontepargpadro"/>
    <w:uiPriority w:val="20"/>
    <w:qFormat/>
    <w:rPr>
      <w:i/>
      <w:iCs/>
    </w:rPr>
  </w:style>
  <w:style w:type="paragraph" w:styleId="Corpodetexto2">
    <w:name w:val="Body Text 2"/>
    <w:basedOn w:val="Normal"/>
    <w:link w:val="Corpodetexto2Char"/>
    <w:uiPriority w:val="99"/>
    <w:semiHidden/>
    <w:unhideWhenUsed/>
    <w:pPr>
      <w:spacing w:before="100" w:beforeAutospacing="1" w:after="100" w:afterAutospacing="1"/>
    </w:pPr>
  </w:style>
  <w:style w:type="character" w:customStyle="1" w:styleId="Corpodetexto2Char">
    <w:name w:val="Corpo de texto 2 Char"/>
    <w:basedOn w:val="Fontepargpadro"/>
    <w:link w:val="Corpodetexto2"/>
    <w:uiPriority w:val="99"/>
    <w:semiHidden/>
    <w:rPr>
      <w:rFonts w:eastAsiaTheme="minorEastAsia"/>
      <w:sz w:val="24"/>
      <w:szCs w:val="24"/>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108145">
      <w:marLeft w:val="0"/>
      <w:marRight w:val="0"/>
      <w:marTop w:val="0"/>
      <w:marBottom w:val="0"/>
      <w:divBdr>
        <w:top w:val="none" w:sz="0" w:space="0" w:color="auto"/>
        <w:left w:val="none" w:sz="0" w:space="0" w:color="auto"/>
        <w:bottom w:val="none" w:sz="0" w:space="0" w:color="auto"/>
        <w:right w:val="none" w:sz="0" w:space="0" w:color="auto"/>
      </w:divBdr>
    </w:div>
    <w:div w:id="464474245">
      <w:marLeft w:val="0"/>
      <w:marRight w:val="0"/>
      <w:marTop w:val="0"/>
      <w:marBottom w:val="0"/>
      <w:divBdr>
        <w:top w:val="none" w:sz="0" w:space="0" w:color="auto"/>
        <w:left w:val="none" w:sz="0" w:space="0" w:color="auto"/>
        <w:bottom w:val="none" w:sz="0" w:space="0" w:color="auto"/>
        <w:right w:val="none" w:sz="0" w:space="0" w:color="auto"/>
      </w:divBdr>
    </w:div>
    <w:div w:id="1150682078">
      <w:marLeft w:val="0"/>
      <w:marRight w:val="0"/>
      <w:marTop w:val="0"/>
      <w:marBottom w:val="0"/>
      <w:divBdr>
        <w:top w:val="none" w:sz="0" w:space="0" w:color="auto"/>
        <w:left w:val="none" w:sz="0" w:space="0" w:color="auto"/>
        <w:bottom w:val="none" w:sz="0" w:space="0" w:color="auto"/>
        <w:right w:val="none" w:sz="0" w:space="0" w:color="auto"/>
      </w:divBdr>
    </w:div>
    <w:div w:id="1538854412">
      <w:marLeft w:val="0"/>
      <w:marRight w:val="0"/>
      <w:marTop w:val="0"/>
      <w:marBottom w:val="0"/>
      <w:divBdr>
        <w:top w:val="none" w:sz="0" w:space="0" w:color="auto"/>
        <w:left w:val="none" w:sz="0" w:space="0" w:color="auto"/>
        <w:bottom w:val="none" w:sz="0" w:space="0" w:color="auto"/>
        <w:right w:val="none" w:sz="0" w:space="0" w:color="auto"/>
      </w:divBdr>
    </w:div>
    <w:div w:id="1886064183">
      <w:marLeft w:val="0"/>
      <w:marRight w:val="0"/>
      <w:marTop w:val="0"/>
      <w:marBottom w:val="0"/>
      <w:divBdr>
        <w:top w:val="none" w:sz="0" w:space="0" w:color="auto"/>
        <w:left w:val="none" w:sz="0" w:space="0" w:color="auto"/>
        <w:bottom w:val="none" w:sz="0" w:space="0" w:color="auto"/>
        <w:right w:val="none" w:sz="0" w:space="0" w:color="auto"/>
      </w:divBdr>
    </w:div>
    <w:div w:id="1920096325">
      <w:marLeft w:val="0"/>
      <w:marRight w:val="0"/>
      <w:marTop w:val="0"/>
      <w:marBottom w:val="0"/>
      <w:divBdr>
        <w:top w:val="none" w:sz="0" w:space="0" w:color="auto"/>
        <w:left w:val="none" w:sz="0" w:space="0" w:color="auto"/>
        <w:bottom w:val="none" w:sz="0" w:space="0" w:color="auto"/>
        <w:right w:val="none" w:sz="0" w:space="0" w:color="auto"/>
      </w:divBdr>
    </w:div>
    <w:div w:id="1944720938">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3.mte.gov.br/sistemas/mediador/imagemAnexo/MR051439_20222022_09_26T15_45_26.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4652</Words>
  <Characters>25123</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Mediador - Extrato Acordo Coletivo </vt:lpstr>
    </vt:vector>
  </TitlesOfParts>
  <Company/>
  <LinksUpToDate>false</LinksUpToDate>
  <CharactersWithSpaces>29716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Mediador - Extrato Acordo Coletivo</dc:title>
  <dc:subject/>
  <dc:creator>User</dc:creator>
  <cp:keywords/>
  <dc:description/>
  <cp:lastModifiedBy>User</cp:lastModifiedBy>
  <cp:revision>2</cp:revision>
  <dcterms:created xsi:type="dcterms:W3CDTF">2022-10-25T14:23:00Z</dcterms:created>
  <dcterms:modified xsi:type="dcterms:W3CDTF">2022-10-25T14:23:00Z</dcterms:modified>
</cp:coreProperties>
</file>