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ACÓRDÃO  Nº:SDC - 00195/2007-9                               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PROCESSO Nº:20252200500002007                                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DISSÍDIO COLETIVO                                            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SUSCITANTE:  SINDICATO  DOS EMPREGADOS EM ENTIDADES SINDICAIS DE SANTO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AND.  RÉ,  SÃO BERNANRDO DO CAMPO, SÃO CAETANO DO SUL, DIADEMA, MOG. I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DAS CRUZES, SUZANO, MAUÁ, RIBEIRÃO PIRES E RIO GRANDE DA S. ERRA..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SUSCITADO: SINDICATO DOS METALÚRGICOS DO ABC E OUTROS 62.    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                                         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                                         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                                         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EMENTA:   DISSÍDIO   COLETIVO.   EXPRESSÃO  "COMUM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ACORDO".     EMENDA     CONSTITUCIONAL    45/2004.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INTERPRETAÇÃO  DA  NORMA  EM  CONFORMIDADE  COM  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PRINCÍPIO PROTETOR. A expressão "comum acordo" não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implica  necessariamente petição conjunta, uma vez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que, tendo em vista o grande número de Suscitados,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a  considerar-se  a exigência de "comum acordo" ao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ajuizamento   do  Dissídio  Coletivo,  o  conflito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coletivo   poderia   durar   indefinidamente   sem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solução,   e,  em  caso  de  impasse  a  categoria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profissional  ficaria sem norma coletiva, situação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essa  que  não  pode  ser  admitida  em virtude do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princípio  protetor  que  informa  do  direito  do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trabalho,    sob    pena   de   causar-se   lesões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irreparáveis     aos    trabalhadores.    Ademais,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considerando    a    ampla   negociação   coletiva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entabulada  pelas  partes,  haja vista os inúmeros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Acordos  Coletivos celebrados,outra não pode ser 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conclusão  senão  a  de  que  as  partes,  de modo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tácito,  concordaram  com  a  solução  do conflito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coletivo através da via Judicial.        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                                         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                                         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                                         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ACORDAM   os  Juízes  da  Seção  Especializada  do  Tribunal  Regional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doTrabalho  da  2ª  Região,  em: por unanimidade de votos, I) declarar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lastRenderedPageBreak/>
        <w:t xml:space="preserve">    extinto  o  processo,sem resolução do mérito, com fulcro no inciso VI,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do  artigo  267,  do Código de Processo Civil no tocante aosSuscitados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cujas   notificações   foram  devolvidas,  quaissejam,  Sindicato  dos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Funcionários  Públicos  de  Diadema;Sind.Contabilistas  S. André (fls.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142);  Sind.  Profissionais de As. SBC, SCS (fls. 994); em relação aos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Suscitados  que  o  Suscitante  requereu expressamente a desistência 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fls.  985/986,  quais  sejam:  Sindicato  Contabilista de Santo André;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Sindicato  dos Servidores Públicos Municipais de Suzano; Sindicato dos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Empregados  em  Estabelecimentos  Privados e Filantrópicos de Saúde do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ABCDMPRGS; Sindicato dos Policiais Civis de Mogi das Cruzes; Sindicato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dos  Trabalhadores  nas  Indústrias de Construção Mobiliários de SBC e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Diadema;  Sindicato  dos Odont. da Região do ABC; Sindicato Empregados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em  Estabelecimentos  Bancários do ABC; Sindicato dos Servidores Públ.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Municipais  Autárquicos  Cam.  Mun.  de  Santo  André;  Sindicato  dos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Motoristas  Cegonheiros  do  ABC;  Sind. Empreg. Ag. Aut. Com. Empreg.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Asses.   Per.Inf.  Pesquis.;  Sind.  Auxiliares  Adm.  Esc.  AS,  SBC,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SCS;Sindicato  dos  Trabalhadores  nas  Indústrias  da Construção e do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Mobiliário  de  Mogi  das  Cruzes;  Sindicato dos Metalúrgicos do ABC;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Sindicato  dos Trabalhadores em Empresas de Transportes Rodoviários de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Mogi  das  Cruzes; Sindicato dos Funcionários Públicos de Diadema; II)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indeferir  o  pedido de arbitramento do piso salarial e determinar que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nas  cláusulas  desta  sentença  normativa  que  fixarem pagamentos em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percentuais   sobre   o  salário  normativo,  devam  incidir  sobre  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salário-base dos trabalhadores; III) rejeitar as preliminares argüidas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pelos Suscitados; IV) quanto ao mérito, julgar parcialmente procedente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este Dissídio Coletivo, nos termos da fundamentação supra: DA PAUTA DE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REIVINDICAÇÕES  -  CLÁUSULA PRIMEIRA - DATA BASE: deferir, na forma do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pedido:  "Fica mantida a data-base da categoria profissional, em 1º de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setembro  de  cada  ano";  CLÁUSULA  SEGUNDA  - MANUTENÇÃO DO NÍVEL DE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EMPREGO:  indeferir,matéria  sujeita  à  negociação  entre  as partes;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lastRenderedPageBreak/>
        <w:t xml:space="preserve">    CLÁUSULA  TERCEIRA  -  CORREÇÃO SALARIAL: arbitrar o reajuste salarial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correspondente  a  5,01% (cinco vírgula um por cento), aplicável sobre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os  salários  dos  trabalhadores  vigentes  em  31  de agosto de 2005;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CLÁUSULA  QUARTA  -  SALÁRIO  NORMATIVO;  indeferir, matéria sujeita à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negociação  entre  as partes; CLÁUSULA QUINTA - GRATIFICAÇÃO ESPECIAL: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indeferir,  matéria  sujeita  à  negociação  entre as partes; CLÁUSULA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SEXTA  -  DIÁRIA  PARA  VIAGEM:  prejudicada, matéria prevista em lei;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CLÁUSULA   SÉTIMA  -  SALÁRIO  ADMISSIONAL:  deferir,  nos  termos  do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Precedente  nº.  3  desta  Seção Especializada: "Garantia ao empregado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admitido  para  a função de outro dispensado sem justa causa, de igual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salário  ao  do  empregado  de menor salário na função, sem considerar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vantagens  pessoais";  CLÁUSULA OITAVA-HORAS EXTRAORDINÁRIAS: deferir,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nos  termos do Precedente nº. 20 desta Seção Especializada: "Concessão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de  100% de adicional para as horas extras prestadas"; CLÁUSULA NONA -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ADICIONAL NOTURNO: deferir, nos termos do Precedente nº. 6 desta Seção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Especializada:  "Pagamento  de  50% (cinqüenta por cento) de adicional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para   o  trabalho  prestado  entre  22:00  e  5:00  horas";  CLÁUSULA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DÉCIMA-QUADRO DE AVISO: deferir, nos termos do Precedente nº. 18 desta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Seção  Especializada:  "Afixação  de  quadro  de  avisos  no  local da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prestação   de  serviços";  CLÁUSULA  DÉCIMA  PRIMEIRA  -  SALÁRIO  DO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SUBSTITUTO:  deferir,  nos  termos  do  Precedente  nº.  4 desta Seção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Especializada:  "Garantia  ao  empregado  substituto  do mesmo salário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percebido  pelo  empregado  substituído";  CLÁUSULA  DÉCIMA  SEGUNDA -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AUXÍLIO  CRECHE:  deferir,  nos termos do Precedente nº. 9 desta Seção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Especializada,  adaptado  ao  presente Dissídio Coletivo: "As empresas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que  não  possuírem  creches  próprias  pagarão  a  seus empregados um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auxílio  creche  equivalente  a 20% (vinte por cento) do salário-base,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por  mês  e por filho até 6 anos de idade"; CLÁUSULA DÉCIMA TERCEIRA -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ESTABILIDADE  GESTANTE: deferir, nos termos do Precedente nº. 11 desta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Seção  Especializada:  "Estabilidade  provisória à empregada gestante,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lastRenderedPageBreak/>
        <w:t xml:space="preserve">    desde  o  início  da  gravidez,  até 60 dias após o término da licença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compulsória"; CLÁUSULA DÉCIMA QUARTA - ESTABILIDADE PRÉ-APOSENTADORIA: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deferir,  nos  termos  do Precedente nº. 12 desta Seção Especializada: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"Garantia  de  emprego e salário aos empregados que estejam a menos de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dois  anos  da  aposentadoria,  sendo que adquirido o direito, cessa 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estabilidade";  CLÁUSULA  DÉCIMA  QUINTA-ESTABILIDADE  AO AFASTADO POR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DOENÇA:   deferir,  nos  termos  do  Precedente  nº.  26  desta  Seção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Especializada:  "O  empregado  afastado  do  trabalho  por  doença tem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estabilidade  provisória,  por igual prazo do afastamento, até 60 dias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após  a  alta"; CLÁUSULA DÉCIMA SEXTA - ATESTADOS: deferir, nos termos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do  Precedente nº. 16 desta Seção Especializada: "Reconhecimento pelas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empresas   de   atestados   médicos  e  odontológicos  passados  pelos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facultativos   do   Sindicato  Suscitante";CLÁUSULA  DÉCIMA  SÉTIMA  -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ASSISTÊNCIA  MÉDICA:  indeferir, matéria sujeita à negociação entre as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partes;  CLÁUSULA  DÉCIMA  OITAVA - COMPROVANTE DE PAGAMENTO: deferir,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nos   termos   do   Precedente   nº.  17  desta  Seção  Especializada: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"Fornecimento   obrigatório   de   comprovante  de  pagamento,  com  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discriminação das importâncias pagas e descontos efetuados, contendo 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identificação  da empresa e os recolhimentos do FGTS"; CLÁUSULA DÉCIMA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NONA  -  EXAMES ESCOLARES: deferir, nos termos do Precedente nº. 70 do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C.Tribunal  Superior  do Trabalho: "Licença para estudante: Concede-se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licença não remunerada nos dias de prova do empregado-estudante, desde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que  avisado  o  patrão  com  72  horas  de  antecedência  e  mediante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comprovação";  CLÁUSULA  VIGÉSIMA - VALE REFEIÇÃO: deferir, nos termos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do  Precedente  nº. 34 desta Seção Especializada, considerando o valor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do   ticket-refeição   deferido  no  Dissídio  Coletivo  anterior  (R$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8,53-fls.1037),  atualizado  pelo  mesmo  índice  de correção salarial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deferido  na  cláusula  3.ª  supra  (5,01%), a saber: "Os empregadores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fornecerão  ticket-refeição, em número de 22 unidades ao mês,inclusive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nas  férias  e  demais  interrupções do contrato de trabalho, no valor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lastRenderedPageBreak/>
        <w:t xml:space="preserve">    unitário  de R$ 8,96 (oito reais e noventa e seis centavos)"; CLÁUSULA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VIGÉSIMA PRIMEIRA - COMPLEMENTAÇÃO DE AUXÍLIO PREVIDENCIÁRIO: deferir,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nos  termos  do  Precedente  nº.  33  desta  Seção  Especializada: "As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empresas  concederão  ao  empregado  afastado do serviço por motivo de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saúde  (doença ou acidente) a complementação do auxílio previdenciário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para  que  perceba  a  mesma  remuneração  que receberia em atividade,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durante  o prazo de 90 dias"; CLÁUSULA VIGÉSIMA SEGUNDA - CONTRIBUIÇÃO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ASSISTENCIAL:  por  maioria de votos, deferir nos termos do Precedente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nº  119  do  C.  TST,  vencidos os Exmos. Juízes Vania Paranhos, Sonia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Maria  Prince  Franzini e Nelson Nazar, que aplicam o Precedente nº 21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desta Seção Especializada. "A Constituição da República, em seus arts.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5º,   XX,   e  8º,  V,  assegura  o  direito  de  livre  associação  e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sindicalização.  É  ofensiva  a  essa modalidade de liberdade cláusula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constante   de   acordo,  convenção  coletiva  ou  sentença  normativa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estabelecendo  contribuição  em favor de entidade sindical a título de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taxa para custeio do sistema confederativo, assistencial,revigoramento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ou  fortalecimento  sindical  e  outras  da  mesma  espécie, obrigando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trabalhadores  não  sindicalizados.  Sendo  nulas  as estipulações que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inobservem  tal restrição, tornam-se passíveis de devolução os valores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irregularmente  descontados"; CLÁUSULA VIGÉSIMA TERCEIRA-AVISO PRÉVIO: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deferir,   nos   termos  dos  Precedentes  nºs.  7  e  8  desta  Seção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Especializada,  a  saber:  "Concessão,  além  do prazo legal, de aviso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prévio  de  cinco  dias  por ano de serviço prestado à empresa" e "Aos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empregados  que  contarem com mais de 45 anos de idade será assegurado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um aviso prévio de 45 dias, independentemente da vantagem concedida na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cláusula   7ª";   CLÁUSULA   VIGÉSIMA   QUARTA   -  ACOMPANHAMENTO  DE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DEPENDENTES:  indeferir, matéria sujeita à negociação entre as partes;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CLÁUSULA  VIGÉSIMA  QUINTA  -  DELEGADO SINDICAL: prejudicada, matéria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prevista  em  lei;  CLÁUSULA  VIGÉSIMA  SEXTA - ADIANTAMENTO SALARIAL: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deferir,  nos  termos  do Precedente nº. 31 desta Seção Especializada: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lastRenderedPageBreak/>
        <w:t xml:space="preserve">    "As  empresas  concederão quinzenal e automaticamente adiantamento de,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no  mínimo,  40%  do  salário  mensal  bruto  do  empregado"; CLÁUSULA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VIGÉSIMA  SÉTIMA  - EXTENSÃO DA ASSISTÊNCIA MÉDICA: indeferir, matéria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sujeita  à  negociação  entre  as  partes;  CLÁUSULA VIGÉSIMA OITAVA -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MULTA:   deferir,   nos  termos  do  Precedente  nº.  23  desta  Seção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Especializada,  adaptado  ao  presente Dissídio Coletivo: "Multa de 5%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(cinco   por  cento)  do  salário-base,  por  empregado,  em  caso  de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descumprimento  de quaisquer das cláusulas contidas na norma coletiva,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revertendo  o  seu  benefício em favor da parte prejudicada"; CLÁUSULA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VIGÉSIMA  NONA  -  ESTABILIDADE  AO ACIDENTADO: deferir, nos termos do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Precedente   nº.   14  desta  Seção  Especializada:  "Estabilidade  ao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empregado  vitimado  por  acidente  do  trabalho,  por  prazo igual ao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afastamento,  até  60  dias  após  a alta e sem prejuízo das garantias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legais previstas no art. 118 da Lei nº. 8213/91"; CLÁUSULA TRIGÉSIMA -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LICENÇA  ADOTANTE:  prejudicada,  matéria  prevista  em  lei; CLÁUSULA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TRIGÉSIMA   PRIMEIRA   -  LICENÇA  PATERNIDADE:  prejudicada,  matéria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prevista  em  lei;  CLÁUSULA  TRIGÉSIMA SEGUNDA - ESTABILIDADE SERVIÇO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MILITAR:  deferir,  nos  termos  do  Precedente  nº.  13  desta  Seção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Especializada:  "Estabilidade  provisória  ao  empregado  em  idade de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prestação  do  serviço militar, desde o alistamento até 30 dias após 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desligamento";  CLÁUSULA  TRIGÉSIMA TERCEIRA - UNIFORMES: deferir, nos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termos  do  Precedente nº. 15 desta Seção Especializada: "Fornecimento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obrigatório de uniformes aos empregados quando exigidos pelas empresas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na  prestação  de  serviços ou quando exigido pela própria natureza do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serviço";  CLÁUSULA TRIGÉSIMA QUARTA - INÍCIO DAS FÉRIAS: deferir, nos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termos  do  Precedente  nº. 22 desta Seção Especializada:"O início das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férias  coletivas  ou  individuais  não  pode  coincidir  com sábados,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domingos e feriados ou dias já compensados"; CLÁUSULA TRIGÉSIMA QUINTA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-  COMPENSAÇÕES:  deferir, nos termos do Precedente nº. 24 desta Seção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Especializada:  "São  compensáveis  todas  as  majorações  nominais de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lastRenderedPageBreak/>
        <w:t xml:space="preserve">    salário,   salvo   as   decorrentes   de   promoção,  reclassificação,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transferência de cargo, aumento real e equiparação salarial"; CLÁUSULA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TRIGÉSIMA  SEXTA  -  FORMA E DATA DE PAGAMENTO: deferir, nos termos do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Precedente  nº.  25  desta  Seção  Especializada: "As empresas que não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efetuarem  o pagamento dos salários e vales em moeda corrente, deverão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proporcionar aos empregados tempo hábil para o recebimento no banco ou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posto  bancário, dentro da jornada de trabalho, quando coincidente com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o  horário  bancário,  excluindo-se os horários de refeição"; CLÁUSULA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TRIGÉSIMA  SÉTIMA  - GARANTIA AO EMPREGADO COM SEQÜELAS E READAPTAÇÃO: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deferir,  nos  termos  do Precedente nº. 27 desta Seção Especializada: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"Será  garantida aos empregados acidentados no trabalho, a permanência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na empresa em função compatível com seu estado físico, sem prejuízo na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remuneração  antes  percebida,  desde que, após o acidente, apresentem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cumulativamente,  redução  da  capacidade  laboral atestada pelo órgão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oficial  e  que  tenham  se  tornado incapazes de exercer a função que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anteriormente  exerciam,  obrigados,  porém,  os  trabalhadores  nessa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situação  a  participar  de  processo  de  readaptação  e reabilitação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profissional;  quando  adquiridos,  cessa  a garantia com as garantias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asseguradas  na  Lei nº. 8213/91, art.118";CLÁUSULA TRIGÉSIMA OITAVA -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DESCANSO SEMANAL REMUNERADO:  deferir, nos termos do Precedente nº. 30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desta  Seção Especializada: "O trabalho no descanso semanal remunerado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e  feriados será pago em dobro,independentemente da remuneração desses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dias,  já  devida  ao  empregado por força de lei"; CLÁUSULA TRIGÉSIMA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NONA - AUXÍLIO AO FILHO EXCEPCIONAL: deferir, nos termos do Precedente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nº.  32  desta  Seção  Especializada,  adaptado  ao  presente Dissídio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Coletivo:"As  empresas  pagarão  aos seus empregados que tenham filhos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excepcionais, um auxílio mensal equivalente a 20% do salário-base, por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filho  nesta condição"; CLÁUSULA QUADRAGÉSIMA - VIGÊNCIA: deferir, com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a  seguinte  redação: A presente sentença normativa terá vigência de 1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(um) ano, a partir de 1º de setembro de 2005 até 31 de agosto de 2006;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lastRenderedPageBreak/>
        <w:t xml:space="preserve">    CLÁUSULA   QUADRAGÉSIMA   PRIMEIRA   -  GARANTIA  DE  CUMPRIMENTO  DAS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OBRIGAÇÕES  LEGAIS:  indeferir,  matéria sujeita à negociação entre as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partes;   CLÁUSULA   QUADRAGÉSIMA   SEGUNDA  -  CONDIÇÕES  SANITÁRIAS: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prejudicada, matéria prevista em lei; CLÁUSULA QUADRAGÉSIMA TERCEIRA -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ÁGUA   POTÁVEL:   prejudicada,   matéria  prevista  em  lei;  CLÁUSULA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QUADRAGÉSIMA  QUARTA - ABRANGÊNCIA: prejudicada; CLÁUSULA QUADRAGÉSIMA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QUINTA  -  DIREITO  DE  ORGANIZAÇÃO NO LOCAL DE TRABALHO: prejudicada,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matéria  prevista  em  lei;  CLÁUSULA  QUADRAGÉSIMA  SEXTA  - EDUCAÇÃO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SINDICAL:  indeferir,  matéria  sujeita  à negociação entre as partes;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CLÁUSULA  QUADRAGÉSIMA  SÉTIMA  -  MULTA DO FGTS: prejudicada, matéria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prevista  em  lei;  CLÁUSULA  QUADRAGÉSIMA  OITAVA - REGISTRO NA CTPS: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prejudicada,  matéria  prevista  em  lei; CLÁUSULA QUADRAGÉSIMA NONA -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TRABALHADORES  PORTADORES DE AIDS, TUBERCULOSE, LEUCEMIA E LEUCOPENIA: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por  maioria  de  votos,  deferir  garantia  de  emprego  e salário ao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empregado  portador do vírus HIV, até seu afastamento pelo INSS, salvo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na  hipótese  de  falta  grave  ou  mútuo  acordo  entre  empregado  e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empregador, com assistência da entidade sindica, vencida a Exma. Juíza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Cátia  Lungov;  CLÁUSULA QÜINQUAGÉSIMA  - PRIMEIROS SOCORROS: deferir,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na  forma pleiteada: "A entidade deverá manter nos locais de trabalho,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uma   caixa   de   medicamentos   de   primeiros  socorros";  CLÁUSULA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QÜINQUAGÉSIMA  PRIMEIRA  -  CESTA  BÁSICA/VALE ALIMENTAÇÃO: indeferir,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matéria  sujeita  à negociação entre as partes; CLÁUSULA QÜINQUAGÉSIMA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SEGUNDA   -   MANUTENÇÃO   DAS  CONQUISTAS  DE  ACORDOS  ANTERIORES  E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ESPECÍFICOS:   prejudicada,   matéria   prevista   em   lei;  CLÁUSULA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QÜINQUAGÉSIMA  TERCEIRA - SEGURO DE VIDA: indeferir, matéria sujeita à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negociação  entre  as  partes;CLÁUSULA QÜINQUAGÉSIMA QUARTA-REDUÇÃO DA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CARGA  HORÁRIA:  indeferir,  matéria  sujeita  à  negociação  entre as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partes;  CLÁUSULA  QÜINQUAGÉSIMA  QUINTA - AUXÍLIO FUNERAL: indeferir,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matéria  sujeita  à negociação entre as partes; CLÁUSULA QÜINQUAGÉSIMA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SEXTA  -  DIRIGENTES  SINDICAIS: prejudicada, matéria prevista em lei;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lastRenderedPageBreak/>
        <w:t xml:space="preserve">    CLÁUSULA QÜINQUAGÉSIMA SÉTIMA - PLANO DE CARGOS E SALÁRIOS: indeferir,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matéria  sujeita  à negociação entre as partes; CLÁUSULA QÜINQUAGÉSIMA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OITAVA  - GRATIFICAÇÃO POR APOSENTADORIA: indeferir, matéria sujeita à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negociação  entre  as  partes; CLÁUSULA QÜINQUAGÉSIMA NONA - ADICIONAL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POR TEMPO DE SERVIÇO: indeferir, matéria sujeita à negociação entre as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partes. Custas pelos Suscitados calculadas sobre o valor ora arbitrado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à causa de R$ 80.000,00 (oitenta mil reais), no importe de R$ 1.600,00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(mil e seiscentos reais).                                    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                                         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                                         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          São Paulo, 23 de Agosto de 2007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                                         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                                         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                                         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________________________________________  PRESIDENTE         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NELSON NAZAR                                                 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                                         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                                         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________________________________________  RELATORA           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VANIA PARANHOS                                               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                                         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                                         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________________________________________  PROCURADOR         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ROBERTO RANGEL MARCONDES                                     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                                         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                                         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                                                                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br/>
      </w: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br/>
        <w:t xml:space="preserve"> </w:t>
      </w:r>
    </w:p>
    <w:p w:rsidR="00B5399A" w:rsidRPr="00B5399A" w:rsidRDefault="00B5399A" w:rsidP="00B5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5399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</w:p>
    <w:p w:rsidR="00B5399A" w:rsidRPr="00B5399A" w:rsidRDefault="00B5399A" w:rsidP="00B539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5399A">
        <w:rPr>
          <w:rFonts w:ascii="Times New Roman" w:eastAsia="Times New Roman" w:hAnsi="Times New Roman" w:cs="Times New Roman"/>
          <w:sz w:val="24"/>
          <w:szCs w:val="24"/>
          <w:lang w:eastAsia="pt-BR"/>
        </w:rPr>
        <w:pict/>
      </w:r>
    </w:p>
    <w:p w:rsidR="00B5399A" w:rsidRPr="00B5399A" w:rsidRDefault="00B5399A" w:rsidP="00B5399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B5399A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B5399A" w:rsidRPr="00B5399A" w:rsidRDefault="00B5399A" w:rsidP="00B539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5399A">
        <w:rPr>
          <w:rFonts w:ascii="Arial" w:eastAsia="Times New Roman" w:hAnsi="Arial" w:cs="Arial"/>
          <w:sz w:val="24"/>
          <w:szCs w:val="24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pt" o:ole="">
            <v:imagedata r:id="rId4" o:title=""/>
          </v:shape>
          <w:control r:id="rId5" w:name="DefaultOcxName" w:shapeid="_x0000_i1029"/>
        </w:object>
      </w:r>
    </w:p>
    <w:tbl>
      <w:tblPr>
        <w:tblW w:w="8985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85"/>
      </w:tblGrid>
      <w:tr w:rsidR="00B5399A" w:rsidRPr="00B5399A" w:rsidTr="00B5399A">
        <w:trPr>
          <w:trHeight w:val="120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399A" w:rsidRPr="00B5399A" w:rsidRDefault="00B5399A" w:rsidP="00B5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539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B539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hyperlink r:id="rId6" w:tgtFrame="_blank" w:history="1">
              <w:r w:rsidRPr="00B5399A">
                <w:rPr>
                  <w:rFonts w:ascii="Arial" w:eastAsia="Times New Roman" w:hAnsi="Arial" w:cs="Arial"/>
                  <w:b/>
                  <w:bCs/>
                  <w:color w:val="666666"/>
                  <w:sz w:val="20"/>
                  <w:lang w:eastAsia="pt-BR"/>
                </w:rPr>
                <w:t>Caso você não tenha Adobe Acrobat Reader (</w:t>
              </w:r>
            </w:hyperlink>
          </w:p>
        </w:tc>
      </w:tr>
    </w:tbl>
    <w:p w:rsidR="00B5399A" w:rsidRPr="00B5399A" w:rsidRDefault="00B5399A" w:rsidP="00B5399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B5399A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6C7022" w:rsidRDefault="006C7022"/>
    <w:sectPr w:rsidR="006C7022" w:rsidSect="006C70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5399A"/>
    <w:rsid w:val="006C7022"/>
    <w:rsid w:val="00B5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0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5399A"/>
    <w:rPr>
      <w:strike w:val="0"/>
      <w:dstrike w:val="0"/>
      <w:color w:val="666666"/>
      <w:u w:val="none"/>
      <w:effect w:val="non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53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5399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539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5399A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B539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B5399A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obe.com.br/products/acrobat/readstep2.html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3875</Words>
  <Characters>20928</Characters>
  <Application>Microsoft Office Word</Application>
  <DocSecurity>0</DocSecurity>
  <Lines>174</Lines>
  <Paragraphs>49</Paragraphs>
  <ScaleCrop>false</ScaleCrop>
  <Company/>
  <LinksUpToDate>false</LinksUpToDate>
  <CharactersWithSpaces>24754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Damasceno</dc:creator>
  <cp:lastModifiedBy>Damasceno</cp:lastModifiedBy>
  <cp:revision>1</cp:revision>
  <dcterms:created xsi:type="dcterms:W3CDTF">2008-03-23T17:08:00Z</dcterms:created>
  <dcterms:modified xsi:type="dcterms:W3CDTF">2008-03-23T17:08:00Z</dcterms:modified>
</cp:coreProperties>
</file>